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023E7A" w14:textId="77777777" w:rsidR="00E44BB2" w:rsidRPr="006B5197" w:rsidRDefault="00E44BB2" w:rsidP="00E44BB2">
      <w:pPr>
        <w:pStyle w:val="Nagwek"/>
        <w:jc w:val="right"/>
        <w:rPr>
          <w:rFonts w:ascii="Arial" w:hAnsi="Arial" w:cs="Arial"/>
          <w:sz w:val="22"/>
          <w:szCs w:val="22"/>
        </w:rPr>
      </w:pPr>
      <w:r w:rsidRPr="006B5197">
        <w:rPr>
          <w:rFonts w:ascii="Arial" w:hAnsi="Arial" w:cs="Arial"/>
          <w:sz w:val="22"/>
          <w:szCs w:val="22"/>
        </w:rPr>
        <w:t>Załącznik nr 1 do Zapytania ofertowego</w:t>
      </w:r>
    </w:p>
    <w:p w14:paraId="5023B92B" w14:textId="7474C2DC" w:rsidR="00E44BB2" w:rsidRPr="006B5197" w:rsidRDefault="00E44BB2" w:rsidP="00E44BB2">
      <w:pPr>
        <w:jc w:val="right"/>
        <w:rPr>
          <w:rFonts w:ascii="Arial" w:hAnsi="Arial" w:cs="Arial"/>
          <w:sz w:val="22"/>
          <w:szCs w:val="22"/>
        </w:rPr>
      </w:pPr>
      <w:r w:rsidRPr="006B5197">
        <w:rPr>
          <w:rFonts w:ascii="Arial" w:hAnsi="Arial" w:cs="Arial"/>
          <w:sz w:val="22"/>
          <w:szCs w:val="22"/>
        </w:rPr>
        <w:t>znak: OP-II.082.8.2.2017.KP</w:t>
      </w:r>
      <w:r w:rsidR="006B5197">
        <w:rPr>
          <w:rFonts w:ascii="Arial" w:hAnsi="Arial" w:cs="Arial"/>
          <w:sz w:val="22"/>
          <w:szCs w:val="22"/>
        </w:rPr>
        <w:t>.JPe</w:t>
      </w:r>
    </w:p>
    <w:p w14:paraId="46840038" w14:textId="77777777" w:rsidR="00E44BB2" w:rsidRPr="006B5197" w:rsidRDefault="00E44BB2" w:rsidP="00A53E04">
      <w:pPr>
        <w:pStyle w:val="Akapitzlist"/>
        <w:spacing w:after="0" w:line="240" w:lineRule="auto"/>
        <w:ind w:left="0"/>
        <w:contextualSpacing/>
        <w:jc w:val="center"/>
        <w:rPr>
          <w:rFonts w:ascii="Arial" w:hAnsi="Arial" w:cs="Arial"/>
          <w:b/>
          <w:bCs/>
        </w:rPr>
      </w:pPr>
    </w:p>
    <w:p w14:paraId="479B6A87" w14:textId="77777777" w:rsidR="00CA56BE" w:rsidRPr="006B5197" w:rsidRDefault="00CA56BE" w:rsidP="00A53E04">
      <w:pPr>
        <w:pStyle w:val="Akapitzlist"/>
        <w:spacing w:after="0" w:line="240" w:lineRule="auto"/>
        <w:ind w:left="0"/>
        <w:contextualSpacing/>
        <w:jc w:val="center"/>
        <w:rPr>
          <w:rFonts w:ascii="Arial" w:hAnsi="Arial" w:cs="Arial"/>
          <w:b/>
          <w:bCs/>
        </w:rPr>
      </w:pPr>
      <w:r w:rsidRPr="006B5197">
        <w:rPr>
          <w:rFonts w:ascii="Arial" w:hAnsi="Arial" w:cs="Arial"/>
          <w:b/>
          <w:bCs/>
        </w:rPr>
        <w:t>Opis przedmiotu zamówienia</w:t>
      </w:r>
    </w:p>
    <w:p w14:paraId="3052AAF7" w14:textId="77777777" w:rsidR="00CA56BE" w:rsidRPr="006B5197" w:rsidRDefault="00CA56BE" w:rsidP="00CA56BE">
      <w:pPr>
        <w:pStyle w:val="Akapitzlist"/>
        <w:spacing w:after="0" w:line="240" w:lineRule="auto"/>
        <w:ind w:left="0"/>
        <w:contextualSpacing/>
        <w:jc w:val="both"/>
        <w:rPr>
          <w:rFonts w:ascii="Arial" w:hAnsi="Arial" w:cs="Arial"/>
          <w:bCs/>
        </w:rPr>
      </w:pPr>
    </w:p>
    <w:p w14:paraId="6E758B1D" w14:textId="2431C001" w:rsidR="00CA56BE" w:rsidRPr="006B5197" w:rsidRDefault="00CA56BE" w:rsidP="00CA56BE">
      <w:pPr>
        <w:pStyle w:val="Akapitzlist"/>
        <w:spacing w:after="0" w:line="240" w:lineRule="auto"/>
        <w:ind w:left="426" w:hanging="426"/>
        <w:contextualSpacing/>
        <w:jc w:val="both"/>
        <w:rPr>
          <w:rFonts w:ascii="Arial" w:hAnsi="Arial" w:cs="Arial"/>
          <w:bCs/>
        </w:rPr>
      </w:pPr>
      <w:r w:rsidRPr="006B5197">
        <w:rPr>
          <w:rFonts w:ascii="Arial" w:hAnsi="Arial" w:cs="Arial"/>
          <w:bCs/>
        </w:rPr>
        <w:t xml:space="preserve">I.1. Przedmiotem zamówienia jest wykonanie zabezpieczeń drzew i krzewów </w:t>
      </w:r>
      <w:r w:rsidR="00D750B4" w:rsidRPr="006B5197">
        <w:rPr>
          <w:rFonts w:ascii="Arial" w:hAnsi="Arial" w:cs="Arial"/>
          <w:bCs/>
        </w:rPr>
        <w:t xml:space="preserve">przed bobrami </w:t>
      </w:r>
      <w:r w:rsidRPr="006B5197">
        <w:rPr>
          <w:rFonts w:ascii="Arial" w:hAnsi="Arial" w:cs="Arial"/>
          <w:bCs/>
        </w:rPr>
        <w:t xml:space="preserve">na trzech wyspach, na których znajdują się kolonie ślepowrona </w:t>
      </w:r>
      <w:proofErr w:type="spellStart"/>
      <w:r w:rsidRPr="006B5197">
        <w:rPr>
          <w:rFonts w:ascii="Arial" w:hAnsi="Arial" w:cs="Arial"/>
          <w:bCs/>
          <w:i/>
        </w:rPr>
        <w:t>Nycticorax</w:t>
      </w:r>
      <w:proofErr w:type="spellEnd"/>
      <w:r w:rsidRPr="006B5197">
        <w:rPr>
          <w:rFonts w:ascii="Arial" w:hAnsi="Arial" w:cs="Arial"/>
          <w:bCs/>
          <w:i/>
        </w:rPr>
        <w:t xml:space="preserve"> </w:t>
      </w:r>
      <w:proofErr w:type="spellStart"/>
      <w:r w:rsidRPr="006B5197">
        <w:rPr>
          <w:rFonts w:ascii="Arial" w:hAnsi="Arial" w:cs="Arial"/>
          <w:bCs/>
          <w:i/>
        </w:rPr>
        <w:t>nycticorax</w:t>
      </w:r>
      <w:proofErr w:type="spellEnd"/>
      <w:r w:rsidRPr="006B5197">
        <w:rPr>
          <w:rFonts w:ascii="Arial" w:hAnsi="Arial" w:cs="Arial"/>
          <w:bCs/>
          <w:i/>
        </w:rPr>
        <w:t xml:space="preserve"> </w:t>
      </w:r>
      <w:r w:rsidR="00A64390" w:rsidRPr="006B5197">
        <w:rPr>
          <w:rFonts w:ascii="Arial" w:hAnsi="Arial" w:cs="Arial"/>
          <w:bCs/>
          <w:i/>
        </w:rPr>
        <w:br/>
      </w:r>
      <w:r w:rsidRPr="006B5197">
        <w:rPr>
          <w:rFonts w:ascii="Arial" w:hAnsi="Arial" w:cs="Arial"/>
          <w:bCs/>
        </w:rPr>
        <w:t xml:space="preserve">oraz wykonanie dodatkowych </w:t>
      </w:r>
      <w:proofErr w:type="spellStart"/>
      <w:r w:rsidRPr="006B5197">
        <w:rPr>
          <w:rFonts w:ascii="Arial" w:hAnsi="Arial" w:cs="Arial"/>
          <w:bCs/>
        </w:rPr>
        <w:t>nasadzeń</w:t>
      </w:r>
      <w:proofErr w:type="spellEnd"/>
      <w:r w:rsidRPr="006B5197">
        <w:rPr>
          <w:rFonts w:ascii="Arial" w:hAnsi="Arial" w:cs="Arial"/>
          <w:bCs/>
        </w:rPr>
        <w:t xml:space="preserve"> krzewów na tych wyspach.</w:t>
      </w:r>
    </w:p>
    <w:p w14:paraId="2E66B905" w14:textId="6B62E2BB" w:rsidR="00CA56BE" w:rsidRPr="006B5197" w:rsidRDefault="00CA56BE" w:rsidP="00CA56BE">
      <w:pPr>
        <w:pStyle w:val="Akapitzlist"/>
        <w:spacing w:after="0" w:line="240" w:lineRule="auto"/>
        <w:ind w:left="426" w:hanging="426"/>
        <w:contextualSpacing/>
        <w:jc w:val="both"/>
        <w:rPr>
          <w:rFonts w:ascii="Arial" w:hAnsi="Arial" w:cs="Arial"/>
          <w:bCs/>
        </w:rPr>
      </w:pPr>
      <w:r w:rsidRPr="006B5197">
        <w:rPr>
          <w:rFonts w:ascii="Arial" w:hAnsi="Arial" w:cs="Arial"/>
          <w:bCs/>
        </w:rPr>
        <w:t>I.2. Wyznaczone wyspy z koloniami ślepowrona znajdują się na dwóch zbiornikach powstałych w wyniku eksploatacji żwiru – zbiornik Zakole A w m. Jankowice (na terenie gmin: Zator i Babice) oraz zbiornik Zakole B w m. Źródła (na terenie gmin: Zator, Babice i Alwernia). Lokalizacje zbiorników i wysp wskazane zostały</w:t>
      </w:r>
      <w:r w:rsidR="00FD1CD8" w:rsidRPr="006B5197">
        <w:rPr>
          <w:rFonts w:ascii="Arial" w:hAnsi="Arial" w:cs="Arial"/>
          <w:bCs/>
        </w:rPr>
        <w:t xml:space="preserve"> na poniższych</w:t>
      </w:r>
      <w:r w:rsidRPr="006B5197">
        <w:rPr>
          <w:rFonts w:ascii="Arial" w:hAnsi="Arial" w:cs="Arial"/>
          <w:bCs/>
        </w:rPr>
        <w:t xml:space="preserve"> map</w:t>
      </w:r>
      <w:r w:rsidR="00FD1CD8" w:rsidRPr="006B5197">
        <w:rPr>
          <w:rFonts w:ascii="Arial" w:hAnsi="Arial" w:cs="Arial"/>
          <w:bCs/>
        </w:rPr>
        <w:t>ach</w:t>
      </w:r>
      <w:r w:rsidRPr="006B5197">
        <w:rPr>
          <w:rFonts w:ascii="Arial" w:hAnsi="Arial" w:cs="Arial"/>
          <w:bCs/>
        </w:rPr>
        <w:t xml:space="preserve">. </w:t>
      </w:r>
    </w:p>
    <w:p w14:paraId="49C2EE5A" w14:textId="77777777" w:rsidR="00194C2E" w:rsidRPr="006B5197" w:rsidRDefault="00194C2E" w:rsidP="00CA56BE">
      <w:pPr>
        <w:pStyle w:val="Akapitzlist"/>
        <w:spacing w:after="0" w:line="240" w:lineRule="auto"/>
        <w:ind w:left="426" w:hanging="426"/>
        <w:contextualSpacing/>
        <w:jc w:val="both"/>
        <w:rPr>
          <w:rFonts w:ascii="Arial" w:hAnsi="Arial" w:cs="Arial"/>
          <w:bCs/>
          <w:i/>
        </w:rPr>
      </w:pPr>
    </w:p>
    <w:p w14:paraId="35D4B46E" w14:textId="563ED706" w:rsidR="00CA56BE" w:rsidRPr="006B5197" w:rsidRDefault="00194C2E" w:rsidP="00194C2E">
      <w:pPr>
        <w:pStyle w:val="Akapitzlist"/>
        <w:spacing w:after="0" w:line="240" w:lineRule="auto"/>
        <w:ind w:left="0"/>
        <w:contextualSpacing/>
        <w:jc w:val="both"/>
        <w:rPr>
          <w:rFonts w:ascii="Arial" w:hAnsi="Arial" w:cs="Arial"/>
          <w:bCs/>
          <w:i/>
        </w:rPr>
      </w:pPr>
      <w:r w:rsidRPr="006B5197">
        <w:rPr>
          <w:rFonts w:ascii="Arial" w:hAnsi="Arial" w:cs="Arial"/>
          <w:bCs/>
          <w:i/>
        </w:rPr>
        <w:t>Mapa nr 1. Lokalizacja żwirowni.</w:t>
      </w:r>
    </w:p>
    <w:p w14:paraId="3C1AC1F8" w14:textId="7D5E10C2" w:rsidR="00CA56BE" w:rsidRPr="006B5197" w:rsidRDefault="00194C2E" w:rsidP="00E44BB2">
      <w:pPr>
        <w:pStyle w:val="Akapitzlist"/>
        <w:spacing w:after="0" w:line="240" w:lineRule="auto"/>
        <w:ind w:left="426" w:hanging="426"/>
        <w:contextualSpacing/>
        <w:jc w:val="center"/>
        <w:rPr>
          <w:rFonts w:ascii="Arial" w:hAnsi="Arial" w:cs="Arial"/>
          <w:bCs/>
        </w:rPr>
      </w:pPr>
      <w:r w:rsidRPr="006B5197">
        <w:rPr>
          <w:rFonts w:ascii="Arial" w:hAnsi="Arial" w:cs="Arial"/>
          <w:bCs/>
          <w:noProof/>
          <w:lang w:eastAsia="pl-PL"/>
        </w:rPr>
        <w:drawing>
          <wp:inline distT="0" distB="0" distL="0" distR="0" wp14:anchorId="1CB5CE13" wp14:editId="78B3ECE6">
            <wp:extent cx="5462546" cy="2725252"/>
            <wp:effectExtent l="0" t="0" r="508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pa zwirownie_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2103" cy="273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0110C" w14:textId="77777777" w:rsidR="00CA56BE" w:rsidRPr="006B5197" w:rsidRDefault="00CA56BE" w:rsidP="00CA56BE">
      <w:pPr>
        <w:pStyle w:val="Akapitzlist"/>
        <w:spacing w:after="0" w:line="240" w:lineRule="auto"/>
        <w:ind w:left="426" w:hanging="426"/>
        <w:contextualSpacing/>
        <w:jc w:val="both"/>
        <w:rPr>
          <w:rFonts w:ascii="Arial" w:hAnsi="Arial" w:cs="Arial"/>
          <w:bCs/>
        </w:rPr>
      </w:pPr>
    </w:p>
    <w:p w14:paraId="21F24370" w14:textId="6974D3F2" w:rsidR="000F28F7" w:rsidRPr="006B5197" w:rsidRDefault="00194C2E" w:rsidP="004C6FF4">
      <w:pPr>
        <w:pStyle w:val="Akapitzlist"/>
        <w:spacing w:after="0" w:line="240" w:lineRule="auto"/>
        <w:ind w:left="426" w:hanging="426"/>
        <w:contextualSpacing/>
        <w:jc w:val="both"/>
        <w:rPr>
          <w:rFonts w:ascii="Arial" w:hAnsi="Arial" w:cs="Arial"/>
          <w:bCs/>
          <w:i/>
        </w:rPr>
      </w:pPr>
      <w:r w:rsidRPr="006B5197">
        <w:rPr>
          <w:rFonts w:ascii="Arial" w:hAnsi="Arial" w:cs="Arial"/>
          <w:bCs/>
          <w:i/>
        </w:rPr>
        <w:t>Mapa nr 2. Lokalizacja wysp</w:t>
      </w:r>
      <w:r w:rsidR="000F28F7" w:rsidRPr="006B5197">
        <w:rPr>
          <w:rFonts w:ascii="Arial" w:hAnsi="Arial" w:cs="Arial"/>
          <w:bCs/>
          <w:i/>
        </w:rPr>
        <w:t>y objętej działaniami na Zakolu A.</w:t>
      </w:r>
    </w:p>
    <w:p w14:paraId="03AB35DD" w14:textId="0551E468" w:rsidR="000F28F7" w:rsidRPr="006B5197" w:rsidRDefault="006D4224" w:rsidP="006D4224">
      <w:pPr>
        <w:pStyle w:val="Akapitzlist"/>
        <w:spacing w:after="0" w:line="240" w:lineRule="auto"/>
        <w:ind w:left="426" w:hanging="426"/>
        <w:contextualSpacing/>
        <w:jc w:val="center"/>
        <w:rPr>
          <w:rFonts w:ascii="Arial" w:hAnsi="Arial" w:cs="Arial"/>
          <w:bCs/>
          <w:i/>
        </w:rPr>
      </w:pPr>
      <w:r w:rsidRPr="006B5197">
        <w:rPr>
          <w:rFonts w:ascii="Arial" w:hAnsi="Arial" w:cs="Arial"/>
          <w:bCs/>
          <w:i/>
          <w:noProof/>
          <w:lang w:eastAsia="pl-PL"/>
        </w:rPr>
        <w:drawing>
          <wp:inline distT="0" distB="0" distL="0" distR="0" wp14:anchorId="31B41910" wp14:editId="05C24F02">
            <wp:extent cx="4564601" cy="3228229"/>
            <wp:effectExtent l="0" t="0" r="762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akole A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7699" cy="3251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E12C2" w14:textId="77777777" w:rsidR="000F28F7" w:rsidRPr="006B5197" w:rsidRDefault="000F28F7" w:rsidP="00CA56BE">
      <w:pPr>
        <w:pStyle w:val="Akapitzlist"/>
        <w:spacing w:after="0" w:line="240" w:lineRule="auto"/>
        <w:ind w:left="426" w:hanging="426"/>
        <w:contextualSpacing/>
        <w:jc w:val="both"/>
        <w:rPr>
          <w:rFonts w:ascii="Arial" w:hAnsi="Arial" w:cs="Arial"/>
          <w:bCs/>
          <w:i/>
        </w:rPr>
      </w:pPr>
    </w:p>
    <w:p w14:paraId="2D3D8375" w14:textId="77777777" w:rsidR="004C6FF4" w:rsidRPr="006B5197" w:rsidRDefault="004C6FF4" w:rsidP="004C6FF4">
      <w:pPr>
        <w:pStyle w:val="Akapitzlist"/>
        <w:spacing w:after="0" w:line="240" w:lineRule="auto"/>
        <w:ind w:left="426" w:hanging="426"/>
        <w:contextualSpacing/>
        <w:jc w:val="both"/>
        <w:rPr>
          <w:rFonts w:ascii="Arial" w:hAnsi="Arial" w:cs="Arial"/>
          <w:bCs/>
          <w:i/>
        </w:rPr>
      </w:pPr>
    </w:p>
    <w:p w14:paraId="5CAA673F" w14:textId="0C1F70F8" w:rsidR="00194C2E" w:rsidRPr="006B5197" w:rsidRDefault="000F28F7" w:rsidP="004C6FF4">
      <w:pPr>
        <w:pStyle w:val="Akapitzlist"/>
        <w:spacing w:after="0" w:line="240" w:lineRule="auto"/>
        <w:ind w:left="426" w:hanging="426"/>
        <w:contextualSpacing/>
        <w:jc w:val="both"/>
        <w:rPr>
          <w:rFonts w:ascii="Arial" w:hAnsi="Arial" w:cs="Arial"/>
          <w:bCs/>
          <w:i/>
        </w:rPr>
      </w:pPr>
      <w:r w:rsidRPr="006B5197">
        <w:rPr>
          <w:rFonts w:ascii="Arial" w:hAnsi="Arial" w:cs="Arial"/>
          <w:bCs/>
          <w:i/>
        </w:rPr>
        <w:t>Mapa nr 3. Lokalizacja wysp objętej działaniami na Zakolu B.</w:t>
      </w:r>
    </w:p>
    <w:p w14:paraId="1A629484" w14:textId="3BA1285A" w:rsidR="000F28F7" w:rsidRPr="006B5197" w:rsidRDefault="006D4224" w:rsidP="006D4224">
      <w:pPr>
        <w:pStyle w:val="Akapitzlist"/>
        <w:spacing w:after="0" w:line="240" w:lineRule="auto"/>
        <w:ind w:left="426" w:hanging="426"/>
        <w:contextualSpacing/>
        <w:jc w:val="center"/>
        <w:rPr>
          <w:rFonts w:ascii="Arial" w:hAnsi="Arial" w:cs="Arial"/>
          <w:bCs/>
        </w:rPr>
      </w:pPr>
      <w:r w:rsidRPr="006B5197">
        <w:rPr>
          <w:rFonts w:ascii="Arial" w:hAnsi="Arial" w:cs="Arial"/>
          <w:bCs/>
          <w:noProof/>
          <w:lang w:eastAsia="pl-PL"/>
        </w:rPr>
        <w:drawing>
          <wp:inline distT="0" distB="0" distL="0" distR="0" wp14:anchorId="3095CF53" wp14:editId="62665366">
            <wp:extent cx="4913906" cy="3475269"/>
            <wp:effectExtent l="0" t="0" r="127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akole B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9070" cy="3493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E0EE4" w14:textId="32F6595F" w:rsidR="00F2225C" w:rsidRPr="006B5197" w:rsidRDefault="00702C48" w:rsidP="00CA56BE">
      <w:pPr>
        <w:pStyle w:val="Akapitzlist"/>
        <w:spacing w:after="0" w:line="240" w:lineRule="auto"/>
        <w:ind w:left="426" w:hanging="426"/>
        <w:contextualSpacing/>
        <w:jc w:val="both"/>
        <w:rPr>
          <w:rFonts w:ascii="Arial" w:hAnsi="Arial" w:cs="Arial"/>
          <w:bCs/>
        </w:rPr>
      </w:pPr>
      <w:r w:rsidRPr="006B5197">
        <w:rPr>
          <w:rFonts w:ascii="Arial" w:hAnsi="Arial" w:cs="Arial"/>
          <w:bCs/>
        </w:rPr>
        <w:t xml:space="preserve">I.3. </w:t>
      </w:r>
      <w:r w:rsidR="00C71AF7" w:rsidRPr="006B5197">
        <w:rPr>
          <w:rFonts w:ascii="Arial" w:hAnsi="Arial" w:cs="Arial"/>
          <w:bCs/>
        </w:rPr>
        <w:t>Do nadzoru n</w:t>
      </w:r>
      <w:r w:rsidR="005D2858" w:rsidRPr="006B5197">
        <w:rPr>
          <w:rFonts w:ascii="Arial" w:hAnsi="Arial" w:cs="Arial"/>
          <w:bCs/>
        </w:rPr>
        <w:t>ad prawidłowym przebiegiem prac</w:t>
      </w:r>
      <w:r w:rsidR="00C71AF7" w:rsidRPr="006B5197">
        <w:rPr>
          <w:rFonts w:ascii="Arial" w:hAnsi="Arial" w:cs="Arial"/>
          <w:bCs/>
        </w:rPr>
        <w:t xml:space="preserve"> Zamawiający wskaże eksperta ornitologa</w:t>
      </w:r>
      <w:r w:rsidR="005D2858" w:rsidRPr="006B5197">
        <w:rPr>
          <w:rFonts w:ascii="Arial" w:hAnsi="Arial" w:cs="Arial"/>
          <w:bCs/>
        </w:rPr>
        <w:t xml:space="preserve">, </w:t>
      </w:r>
      <w:r w:rsidR="00093637" w:rsidRPr="006B5197">
        <w:rPr>
          <w:rFonts w:ascii="Arial" w:hAnsi="Arial" w:cs="Arial"/>
          <w:bCs/>
        </w:rPr>
        <w:t>wyłonion</w:t>
      </w:r>
      <w:r w:rsidR="001E53E2" w:rsidRPr="006B5197">
        <w:rPr>
          <w:rFonts w:ascii="Arial" w:hAnsi="Arial" w:cs="Arial"/>
          <w:bCs/>
        </w:rPr>
        <w:t>ego</w:t>
      </w:r>
      <w:r w:rsidR="00093637" w:rsidRPr="006B5197">
        <w:rPr>
          <w:rFonts w:ascii="Arial" w:hAnsi="Arial" w:cs="Arial"/>
          <w:bCs/>
        </w:rPr>
        <w:t xml:space="preserve"> w odrębnym postępowaniu.</w:t>
      </w:r>
      <w:r w:rsidR="001E53E2" w:rsidRPr="006B5197">
        <w:rPr>
          <w:rFonts w:ascii="Arial" w:hAnsi="Arial" w:cs="Arial"/>
          <w:bCs/>
        </w:rPr>
        <w:t xml:space="preserve"> Do zadań eksperta ornitologa będzie należało</w:t>
      </w:r>
      <w:r w:rsidR="00D26631" w:rsidRPr="006B5197">
        <w:rPr>
          <w:rFonts w:ascii="Arial" w:hAnsi="Arial" w:cs="Arial"/>
          <w:bCs/>
        </w:rPr>
        <w:t xml:space="preserve"> </w:t>
      </w:r>
      <w:r w:rsidR="00FB3B57" w:rsidRPr="006B5197">
        <w:rPr>
          <w:rFonts w:ascii="Arial" w:hAnsi="Arial" w:cs="Arial"/>
          <w:bCs/>
        </w:rPr>
        <w:br/>
      </w:r>
      <w:r w:rsidR="00D26631" w:rsidRPr="006B5197">
        <w:rPr>
          <w:rFonts w:ascii="Arial" w:hAnsi="Arial" w:cs="Arial"/>
          <w:bCs/>
        </w:rPr>
        <w:t>w szczególności:</w:t>
      </w:r>
      <w:r w:rsidR="001E53E2" w:rsidRPr="006B5197">
        <w:rPr>
          <w:rFonts w:ascii="Arial" w:hAnsi="Arial" w:cs="Arial"/>
          <w:bCs/>
        </w:rPr>
        <w:t xml:space="preserve"> wyznaczenie miejsc </w:t>
      </w:r>
      <w:proofErr w:type="spellStart"/>
      <w:r w:rsidR="001E53E2" w:rsidRPr="006B5197">
        <w:rPr>
          <w:rFonts w:ascii="Arial" w:hAnsi="Arial" w:cs="Arial"/>
          <w:bCs/>
        </w:rPr>
        <w:t>nasadzeń</w:t>
      </w:r>
      <w:proofErr w:type="spellEnd"/>
      <w:r w:rsidR="001E53E2" w:rsidRPr="006B5197">
        <w:rPr>
          <w:rFonts w:ascii="Arial" w:hAnsi="Arial" w:cs="Arial"/>
          <w:bCs/>
        </w:rPr>
        <w:t>, kontrola wykonania prac pod kątem zapewnienia bezpieczeństwa ptakom</w:t>
      </w:r>
      <w:r w:rsidR="00B37D53" w:rsidRPr="006B5197">
        <w:rPr>
          <w:rFonts w:ascii="Arial" w:hAnsi="Arial" w:cs="Arial"/>
          <w:bCs/>
        </w:rPr>
        <w:t>, które będą gniazdować na zabezpieczanej roślinności</w:t>
      </w:r>
      <w:r w:rsidR="001E53E2" w:rsidRPr="006B5197">
        <w:rPr>
          <w:rFonts w:ascii="Arial" w:hAnsi="Arial" w:cs="Arial"/>
          <w:bCs/>
        </w:rPr>
        <w:t xml:space="preserve">. </w:t>
      </w:r>
      <w:r w:rsidR="00DD1639" w:rsidRPr="006B5197">
        <w:rPr>
          <w:rFonts w:ascii="Arial" w:hAnsi="Arial" w:cs="Arial"/>
          <w:bCs/>
        </w:rPr>
        <w:t xml:space="preserve">Ekspert ornitolog ma prawo do wnoszenia uwag i korygowania sposobu wykonywania prac przez Wykonawcę zadań ochronnych. Kwestie sporne pomiędzy </w:t>
      </w:r>
      <w:r w:rsidR="00B7656B" w:rsidRPr="006B5197">
        <w:rPr>
          <w:rFonts w:ascii="Arial" w:hAnsi="Arial" w:cs="Arial"/>
          <w:bCs/>
        </w:rPr>
        <w:t xml:space="preserve">ekspertem a </w:t>
      </w:r>
      <w:r w:rsidR="00DD1639" w:rsidRPr="006B5197">
        <w:rPr>
          <w:rFonts w:ascii="Arial" w:hAnsi="Arial" w:cs="Arial"/>
          <w:bCs/>
        </w:rPr>
        <w:t>Wykonawc</w:t>
      </w:r>
      <w:r w:rsidR="00B7656B" w:rsidRPr="006B5197">
        <w:rPr>
          <w:rFonts w:ascii="Arial" w:hAnsi="Arial" w:cs="Arial"/>
          <w:bCs/>
        </w:rPr>
        <w:t>ą</w:t>
      </w:r>
      <w:r w:rsidR="00DD1639" w:rsidRPr="006B5197">
        <w:rPr>
          <w:rFonts w:ascii="Arial" w:hAnsi="Arial" w:cs="Arial"/>
          <w:bCs/>
        </w:rPr>
        <w:t xml:space="preserve"> rozstrzyga Zamawiający.</w:t>
      </w:r>
    </w:p>
    <w:p w14:paraId="77C98F47" w14:textId="7348EFD1" w:rsidR="006B5197" w:rsidRPr="006B1F29" w:rsidRDefault="00F2225C" w:rsidP="006B1F29">
      <w:pPr>
        <w:pStyle w:val="Akapitzlist"/>
        <w:spacing w:after="0" w:line="240" w:lineRule="auto"/>
        <w:ind w:left="426" w:hanging="426"/>
        <w:contextualSpacing/>
        <w:jc w:val="both"/>
        <w:rPr>
          <w:rFonts w:ascii="Arial" w:hAnsi="Arial" w:cs="Arial"/>
          <w:bCs/>
        </w:rPr>
      </w:pPr>
      <w:r w:rsidRPr="006B5197">
        <w:rPr>
          <w:rFonts w:ascii="Arial" w:hAnsi="Arial" w:cs="Arial"/>
          <w:bCs/>
        </w:rPr>
        <w:t xml:space="preserve">I.4. </w:t>
      </w:r>
      <w:r w:rsidR="00702C48" w:rsidRPr="006B5197">
        <w:rPr>
          <w:rFonts w:ascii="Arial" w:hAnsi="Arial" w:cs="Arial"/>
          <w:bCs/>
        </w:rPr>
        <w:t xml:space="preserve">Ewentualne zmiany w zakresie zamówienia (w tym </w:t>
      </w:r>
      <w:r w:rsidR="00426EFB" w:rsidRPr="006B5197">
        <w:rPr>
          <w:rFonts w:ascii="Arial" w:hAnsi="Arial" w:cs="Arial"/>
          <w:bCs/>
        </w:rPr>
        <w:t xml:space="preserve">w </w:t>
      </w:r>
      <w:r w:rsidR="00702C48" w:rsidRPr="006B5197">
        <w:rPr>
          <w:rFonts w:ascii="Arial" w:hAnsi="Arial" w:cs="Arial"/>
          <w:bCs/>
        </w:rPr>
        <w:t>wytypowanych do zabezpieczenia drzew</w:t>
      </w:r>
      <w:r w:rsidR="00426EFB" w:rsidRPr="006B5197">
        <w:rPr>
          <w:rFonts w:ascii="Arial" w:hAnsi="Arial" w:cs="Arial"/>
          <w:bCs/>
        </w:rPr>
        <w:t>ach</w:t>
      </w:r>
      <w:r w:rsidR="00702C48" w:rsidRPr="006B5197">
        <w:rPr>
          <w:rFonts w:ascii="Arial" w:hAnsi="Arial" w:cs="Arial"/>
          <w:bCs/>
        </w:rPr>
        <w:t xml:space="preserve"> i krzew</w:t>
      </w:r>
      <w:r w:rsidR="00426EFB" w:rsidRPr="006B5197">
        <w:rPr>
          <w:rFonts w:ascii="Arial" w:hAnsi="Arial" w:cs="Arial"/>
          <w:bCs/>
        </w:rPr>
        <w:t>ach</w:t>
      </w:r>
      <w:r w:rsidR="00702C48" w:rsidRPr="006B5197">
        <w:rPr>
          <w:rFonts w:ascii="Arial" w:hAnsi="Arial" w:cs="Arial"/>
          <w:bCs/>
        </w:rPr>
        <w:t>, s</w:t>
      </w:r>
      <w:r w:rsidR="00426EFB" w:rsidRPr="006B5197">
        <w:rPr>
          <w:rFonts w:ascii="Arial" w:hAnsi="Arial" w:cs="Arial"/>
          <w:bCs/>
        </w:rPr>
        <w:t>posobie zabezpieczenia)</w:t>
      </w:r>
      <w:r w:rsidR="00702C48" w:rsidRPr="006B5197">
        <w:rPr>
          <w:rFonts w:ascii="Arial" w:hAnsi="Arial" w:cs="Arial"/>
          <w:bCs/>
        </w:rPr>
        <w:t xml:space="preserve">, również te mogące wynikać </w:t>
      </w:r>
      <w:r w:rsidR="00FB3B57" w:rsidRPr="006B5197">
        <w:rPr>
          <w:rFonts w:ascii="Arial" w:hAnsi="Arial" w:cs="Arial"/>
          <w:bCs/>
        </w:rPr>
        <w:br/>
      </w:r>
      <w:r w:rsidR="00702C48" w:rsidRPr="006B5197">
        <w:rPr>
          <w:rFonts w:ascii="Arial" w:hAnsi="Arial" w:cs="Arial"/>
          <w:bCs/>
        </w:rPr>
        <w:t xml:space="preserve">ze wskazówek osoby pełniącej funkcję nadzoru ornitologicznego, </w:t>
      </w:r>
      <w:r w:rsidR="00F0093D" w:rsidRPr="006B5197">
        <w:rPr>
          <w:rFonts w:ascii="Arial" w:hAnsi="Arial" w:cs="Arial"/>
          <w:bCs/>
        </w:rPr>
        <w:t xml:space="preserve">należy uzgodnić </w:t>
      </w:r>
      <w:r w:rsidR="00FB3B57" w:rsidRPr="006B5197">
        <w:rPr>
          <w:rFonts w:ascii="Arial" w:hAnsi="Arial" w:cs="Arial"/>
          <w:bCs/>
        </w:rPr>
        <w:br/>
      </w:r>
      <w:r w:rsidR="00F0093D" w:rsidRPr="006B5197">
        <w:rPr>
          <w:rFonts w:ascii="Arial" w:hAnsi="Arial" w:cs="Arial"/>
          <w:bCs/>
        </w:rPr>
        <w:t>z Zamawiającym.</w:t>
      </w:r>
    </w:p>
    <w:p w14:paraId="6EEDFBC7" w14:textId="77777777" w:rsidR="00702C48" w:rsidRPr="006B5197" w:rsidRDefault="00702C48" w:rsidP="00CA56BE">
      <w:pPr>
        <w:pStyle w:val="Akapitzlist"/>
        <w:spacing w:after="0" w:line="240" w:lineRule="auto"/>
        <w:ind w:left="426" w:hanging="426"/>
        <w:contextualSpacing/>
        <w:jc w:val="both"/>
        <w:rPr>
          <w:rFonts w:ascii="Arial" w:hAnsi="Arial" w:cs="Arial"/>
          <w:bCs/>
        </w:rPr>
      </w:pPr>
    </w:p>
    <w:p w14:paraId="56EADDE9" w14:textId="77777777" w:rsidR="00CA56BE" w:rsidRPr="006B5197" w:rsidRDefault="00CA56BE" w:rsidP="00CA56BE">
      <w:pPr>
        <w:pStyle w:val="Akapitzlist"/>
        <w:spacing w:after="0" w:line="240" w:lineRule="auto"/>
        <w:ind w:left="426" w:hanging="426"/>
        <w:contextualSpacing/>
        <w:jc w:val="both"/>
        <w:rPr>
          <w:rFonts w:ascii="Arial" w:hAnsi="Arial" w:cs="Arial"/>
          <w:bCs/>
        </w:rPr>
      </w:pPr>
      <w:r w:rsidRPr="006B5197">
        <w:rPr>
          <w:rFonts w:ascii="Arial" w:hAnsi="Arial" w:cs="Arial"/>
          <w:b/>
          <w:bCs/>
        </w:rPr>
        <w:t>II.</w:t>
      </w:r>
      <w:r w:rsidRPr="006B5197">
        <w:rPr>
          <w:rFonts w:ascii="Arial" w:hAnsi="Arial" w:cs="Arial"/>
          <w:bCs/>
        </w:rPr>
        <w:t xml:space="preserve"> </w:t>
      </w:r>
      <w:r w:rsidRPr="006B5197">
        <w:rPr>
          <w:rFonts w:ascii="Arial" w:hAnsi="Arial" w:cs="Arial"/>
          <w:b/>
          <w:bCs/>
        </w:rPr>
        <w:t>ZABEZPIECZENIE DRZEW I KRZEWÓW</w:t>
      </w:r>
    </w:p>
    <w:p w14:paraId="0B502AB6" w14:textId="181465EC" w:rsidR="00CA56BE" w:rsidRPr="006B5197" w:rsidRDefault="00CA56BE" w:rsidP="00CA56BE">
      <w:pPr>
        <w:pStyle w:val="Akapitzlist"/>
        <w:spacing w:after="0" w:line="240" w:lineRule="auto"/>
        <w:ind w:left="426" w:hanging="426"/>
        <w:contextualSpacing/>
        <w:jc w:val="both"/>
        <w:rPr>
          <w:rFonts w:ascii="Arial" w:hAnsi="Arial" w:cs="Arial"/>
          <w:bCs/>
        </w:rPr>
      </w:pPr>
      <w:r w:rsidRPr="006B5197">
        <w:rPr>
          <w:rFonts w:ascii="Arial" w:hAnsi="Arial" w:cs="Arial"/>
          <w:bCs/>
        </w:rPr>
        <w:t xml:space="preserve">II.1. Działaniem objęte są wszystkie </w:t>
      </w:r>
      <w:r w:rsidR="00AC517D" w:rsidRPr="006B5197">
        <w:rPr>
          <w:rFonts w:ascii="Arial" w:hAnsi="Arial" w:cs="Arial"/>
          <w:bCs/>
        </w:rPr>
        <w:t>wyspy wskazane na mapach</w:t>
      </w:r>
      <w:r w:rsidRPr="006B5197">
        <w:rPr>
          <w:rFonts w:ascii="Arial" w:hAnsi="Arial" w:cs="Arial"/>
          <w:bCs/>
        </w:rPr>
        <w:t xml:space="preserve"> w pkt. I.2.</w:t>
      </w:r>
    </w:p>
    <w:p w14:paraId="1D832D49" w14:textId="1ED83AD1" w:rsidR="00CA56BE" w:rsidRPr="006B5197" w:rsidRDefault="00CA56BE" w:rsidP="00CA56BE">
      <w:pPr>
        <w:pStyle w:val="Akapitzlist"/>
        <w:spacing w:after="0" w:line="240" w:lineRule="auto"/>
        <w:ind w:left="426" w:hanging="426"/>
        <w:contextualSpacing/>
        <w:jc w:val="both"/>
        <w:rPr>
          <w:rFonts w:ascii="Arial" w:hAnsi="Arial" w:cs="Arial"/>
          <w:bCs/>
        </w:rPr>
      </w:pPr>
      <w:r w:rsidRPr="006B5197">
        <w:rPr>
          <w:rFonts w:ascii="Arial" w:hAnsi="Arial" w:cs="Arial"/>
          <w:bCs/>
        </w:rPr>
        <w:t xml:space="preserve">II.2. Liczba, gatunki oraz obwód w pierśnicy* drzew i krzewów wytypowanych </w:t>
      </w:r>
      <w:r w:rsidR="003C3398" w:rsidRPr="006B5197">
        <w:rPr>
          <w:rFonts w:ascii="Arial" w:hAnsi="Arial" w:cs="Arial"/>
          <w:bCs/>
        </w:rPr>
        <w:br/>
      </w:r>
      <w:r w:rsidRPr="006B5197">
        <w:rPr>
          <w:rFonts w:ascii="Arial" w:hAnsi="Arial" w:cs="Arial"/>
          <w:bCs/>
        </w:rPr>
        <w:t>do zabezpieczenia zostały wskazane w poniższej tabeli.</w:t>
      </w:r>
    </w:p>
    <w:p w14:paraId="4C6D0097" w14:textId="77777777" w:rsidR="00CA56BE" w:rsidRPr="006B5197" w:rsidRDefault="00CA56BE" w:rsidP="00CA56BE">
      <w:pPr>
        <w:pStyle w:val="Akapitzlist"/>
        <w:spacing w:after="0" w:line="240" w:lineRule="auto"/>
        <w:ind w:left="284"/>
        <w:contextualSpacing/>
        <w:jc w:val="both"/>
        <w:rPr>
          <w:rFonts w:ascii="Arial" w:hAnsi="Arial" w:cs="Arial"/>
          <w:bCs/>
          <w:i/>
        </w:rPr>
      </w:pPr>
      <w:r w:rsidRPr="006B5197">
        <w:rPr>
          <w:rFonts w:ascii="Arial" w:hAnsi="Arial" w:cs="Arial"/>
          <w:bCs/>
          <w:i/>
        </w:rPr>
        <w:t>* obwód został podany w przedziałach co 10 cm</w:t>
      </w:r>
    </w:p>
    <w:p w14:paraId="0CBC8E1B" w14:textId="77777777" w:rsidR="00CA56BE" w:rsidRPr="006B5197" w:rsidRDefault="00CA56BE" w:rsidP="00CA56BE">
      <w:pPr>
        <w:pStyle w:val="Akapitzlist"/>
        <w:spacing w:after="0" w:line="240" w:lineRule="auto"/>
        <w:contextualSpacing/>
        <w:jc w:val="both"/>
        <w:rPr>
          <w:rFonts w:ascii="Arial" w:hAnsi="Arial" w:cs="Arial"/>
          <w:bCs/>
        </w:rPr>
      </w:pPr>
    </w:p>
    <w:tbl>
      <w:tblPr>
        <w:tblW w:w="8788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9"/>
        <w:gridCol w:w="2126"/>
        <w:gridCol w:w="5103"/>
      </w:tblGrid>
      <w:tr w:rsidR="00CA56BE" w:rsidRPr="006B5197" w14:paraId="6F8BFC96" w14:textId="77777777" w:rsidTr="00675EE6">
        <w:tc>
          <w:tcPr>
            <w:tcW w:w="1559" w:type="dxa"/>
            <w:shd w:val="clear" w:color="auto" w:fill="auto"/>
          </w:tcPr>
          <w:p w14:paraId="38A44ED7" w14:textId="77777777" w:rsidR="00CA56BE" w:rsidRPr="006B5197" w:rsidRDefault="00CA56BE" w:rsidP="00675EE6">
            <w:pPr>
              <w:pStyle w:val="Akapitzlist"/>
              <w:spacing w:after="0" w:line="240" w:lineRule="auto"/>
              <w:ind w:left="0"/>
              <w:contextualSpacing/>
              <w:jc w:val="center"/>
              <w:rPr>
                <w:rFonts w:ascii="Arial" w:hAnsi="Arial" w:cs="Arial"/>
                <w:b/>
                <w:bCs/>
              </w:rPr>
            </w:pPr>
            <w:r w:rsidRPr="006B5197">
              <w:rPr>
                <w:rFonts w:ascii="Arial" w:hAnsi="Arial" w:cs="Arial"/>
                <w:b/>
                <w:bCs/>
              </w:rPr>
              <w:t>Zbiornik</w:t>
            </w:r>
          </w:p>
        </w:tc>
        <w:tc>
          <w:tcPr>
            <w:tcW w:w="2126" w:type="dxa"/>
            <w:shd w:val="clear" w:color="auto" w:fill="auto"/>
          </w:tcPr>
          <w:p w14:paraId="12716E51" w14:textId="77777777" w:rsidR="00CA56BE" w:rsidRPr="006B5197" w:rsidRDefault="00CA56BE" w:rsidP="00675EE6">
            <w:pPr>
              <w:pStyle w:val="Akapitzlist"/>
              <w:spacing w:after="0" w:line="240" w:lineRule="auto"/>
              <w:ind w:left="0"/>
              <w:contextualSpacing/>
              <w:jc w:val="center"/>
              <w:rPr>
                <w:rFonts w:ascii="Arial" w:hAnsi="Arial" w:cs="Arial"/>
                <w:b/>
                <w:bCs/>
              </w:rPr>
            </w:pPr>
            <w:r w:rsidRPr="006B5197">
              <w:rPr>
                <w:rFonts w:ascii="Arial" w:hAnsi="Arial" w:cs="Arial"/>
                <w:b/>
                <w:bCs/>
              </w:rPr>
              <w:t>Nr wyspy (zgodny z mapą w pkt I.2)</w:t>
            </w:r>
          </w:p>
        </w:tc>
        <w:tc>
          <w:tcPr>
            <w:tcW w:w="5103" w:type="dxa"/>
            <w:shd w:val="clear" w:color="auto" w:fill="auto"/>
          </w:tcPr>
          <w:p w14:paraId="24A1D598" w14:textId="2D9DFF82" w:rsidR="00CA56BE" w:rsidRPr="006B5197" w:rsidRDefault="00CA56BE" w:rsidP="004541F7">
            <w:pPr>
              <w:pStyle w:val="Akapitzlist"/>
              <w:spacing w:after="0" w:line="240" w:lineRule="auto"/>
              <w:ind w:left="0"/>
              <w:contextualSpacing/>
              <w:jc w:val="center"/>
              <w:rPr>
                <w:rFonts w:ascii="Arial" w:hAnsi="Arial" w:cs="Arial"/>
                <w:b/>
                <w:bCs/>
              </w:rPr>
            </w:pPr>
            <w:r w:rsidRPr="006B5197">
              <w:rPr>
                <w:rFonts w:ascii="Arial" w:hAnsi="Arial" w:cs="Arial"/>
                <w:b/>
                <w:bCs/>
              </w:rPr>
              <w:t>Gat</w:t>
            </w:r>
            <w:r w:rsidR="004541F7" w:rsidRPr="006B5197">
              <w:rPr>
                <w:rFonts w:ascii="Arial" w:hAnsi="Arial" w:cs="Arial"/>
                <w:b/>
                <w:bCs/>
              </w:rPr>
              <w:t>unek/ liczba/ obwód w pierśnicy</w:t>
            </w:r>
          </w:p>
        </w:tc>
      </w:tr>
      <w:tr w:rsidR="00CA56BE" w:rsidRPr="006B5197" w14:paraId="10CCE3D1" w14:textId="77777777" w:rsidTr="00675EE6">
        <w:tc>
          <w:tcPr>
            <w:tcW w:w="1559" w:type="dxa"/>
            <w:vMerge w:val="restart"/>
            <w:shd w:val="clear" w:color="auto" w:fill="auto"/>
          </w:tcPr>
          <w:p w14:paraId="6865F48F" w14:textId="77777777" w:rsidR="00CA56BE" w:rsidRPr="006B5197" w:rsidRDefault="00CA56BE" w:rsidP="00675EE6">
            <w:pPr>
              <w:pStyle w:val="Akapitzlist"/>
              <w:spacing w:after="0" w:line="240" w:lineRule="auto"/>
              <w:ind w:left="0"/>
              <w:contextualSpacing/>
              <w:jc w:val="both"/>
              <w:rPr>
                <w:rFonts w:ascii="Arial" w:hAnsi="Arial" w:cs="Arial"/>
                <w:bCs/>
              </w:rPr>
            </w:pPr>
            <w:r w:rsidRPr="006B5197">
              <w:rPr>
                <w:rFonts w:ascii="Arial" w:hAnsi="Arial" w:cs="Arial"/>
                <w:bCs/>
              </w:rPr>
              <w:t>Zakole A</w:t>
            </w:r>
          </w:p>
        </w:tc>
        <w:tc>
          <w:tcPr>
            <w:tcW w:w="2126" w:type="dxa"/>
            <w:vMerge w:val="restart"/>
            <w:shd w:val="clear" w:color="auto" w:fill="auto"/>
          </w:tcPr>
          <w:p w14:paraId="2A640BB6" w14:textId="77777777" w:rsidR="00CA56BE" w:rsidRPr="006B5197" w:rsidRDefault="00CA56BE" w:rsidP="00675EE6">
            <w:pPr>
              <w:pStyle w:val="Akapitzlist"/>
              <w:spacing w:after="0" w:line="240" w:lineRule="auto"/>
              <w:ind w:left="0"/>
              <w:contextualSpacing/>
              <w:jc w:val="both"/>
              <w:rPr>
                <w:rFonts w:ascii="Arial" w:hAnsi="Arial" w:cs="Arial"/>
                <w:bCs/>
              </w:rPr>
            </w:pPr>
            <w:r w:rsidRPr="006B5197">
              <w:rPr>
                <w:rFonts w:ascii="Arial" w:hAnsi="Arial" w:cs="Arial"/>
                <w:bCs/>
              </w:rPr>
              <w:t>A1</w:t>
            </w:r>
          </w:p>
        </w:tc>
        <w:tc>
          <w:tcPr>
            <w:tcW w:w="5103" w:type="dxa"/>
            <w:shd w:val="clear" w:color="auto" w:fill="auto"/>
          </w:tcPr>
          <w:p w14:paraId="5B21FEF6" w14:textId="32ADFAFB" w:rsidR="00CA56BE" w:rsidRPr="006B5197" w:rsidRDefault="00CA56BE" w:rsidP="00675EE6">
            <w:pPr>
              <w:pStyle w:val="Akapitzlist"/>
              <w:spacing w:after="0" w:line="240" w:lineRule="auto"/>
              <w:ind w:left="0"/>
              <w:contextualSpacing/>
              <w:jc w:val="both"/>
              <w:rPr>
                <w:rFonts w:ascii="Arial" w:hAnsi="Arial" w:cs="Arial"/>
                <w:bCs/>
              </w:rPr>
            </w:pPr>
            <w:r w:rsidRPr="006B5197">
              <w:rPr>
                <w:rFonts w:ascii="Arial" w:hAnsi="Arial" w:cs="Arial"/>
                <w:bCs/>
              </w:rPr>
              <w:t>wierzba</w:t>
            </w:r>
            <w:r w:rsidR="00903FD7" w:rsidRPr="006B5197">
              <w:rPr>
                <w:rFonts w:ascii="Arial" w:hAnsi="Arial" w:cs="Arial"/>
                <w:bCs/>
              </w:rPr>
              <w:t xml:space="preserve"> – </w:t>
            </w:r>
            <w:r w:rsidR="006031F4">
              <w:rPr>
                <w:rFonts w:ascii="Arial" w:hAnsi="Arial" w:cs="Arial"/>
                <w:bCs/>
              </w:rPr>
              <w:t>8</w:t>
            </w:r>
            <w:r w:rsidRPr="006B5197">
              <w:rPr>
                <w:rFonts w:ascii="Arial" w:hAnsi="Arial" w:cs="Arial"/>
                <w:bCs/>
              </w:rPr>
              <w:t xml:space="preserve"> drzew</w:t>
            </w:r>
          </w:p>
          <w:p w14:paraId="423F05E6" w14:textId="77777777" w:rsidR="00CA56BE" w:rsidRPr="006B5197" w:rsidRDefault="00CA56BE" w:rsidP="00675EE6">
            <w:pPr>
              <w:pStyle w:val="Akapitzlist"/>
              <w:spacing w:after="0" w:line="240" w:lineRule="auto"/>
              <w:ind w:left="0"/>
              <w:contextualSpacing/>
              <w:jc w:val="both"/>
              <w:rPr>
                <w:rFonts w:ascii="Arial" w:hAnsi="Arial" w:cs="Arial"/>
                <w:bCs/>
              </w:rPr>
            </w:pPr>
            <w:r w:rsidRPr="006B5197">
              <w:rPr>
                <w:rFonts w:ascii="Arial" w:hAnsi="Arial" w:cs="Arial"/>
                <w:bCs/>
              </w:rPr>
              <w:t xml:space="preserve">(numeracja zgodna z numeracją w warstwie </w:t>
            </w:r>
            <w:proofErr w:type="spellStart"/>
            <w:r w:rsidRPr="006B5197">
              <w:rPr>
                <w:rFonts w:ascii="Arial" w:hAnsi="Arial" w:cs="Arial"/>
                <w:bCs/>
                <w:i/>
              </w:rPr>
              <w:t>shapefile</w:t>
            </w:r>
            <w:proofErr w:type="spellEnd"/>
            <w:r w:rsidRPr="006B5197">
              <w:rPr>
                <w:rFonts w:ascii="Arial" w:hAnsi="Arial" w:cs="Arial"/>
                <w:bCs/>
                <w:i/>
              </w:rPr>
              <w:t xml:space="preserve">, </w:t>
            </w:r>
            <w:r w:rsidRPr="006B5197">
              <w:rPr>
                <w:rFonts w:ascii="Arial" w:hAnsi="Arial" w:cs="Arial"/>
                <w:bCs/>
              </w:rPr>
              <w:t>o której mowa w pkt 4)</w:t>
            </w:r>
          </w:p>
          <w:p w14:paraId="06D21CEE" w14:textId="77777777" w:rsidR="00CA56BE" w:rsidRPr="006B5197" w:rsidRDefault="00CA56BE" w:rsidP="00675EE6">
            <w:pPr>
              <w:pStyle w:val="Akapitzlist"/>
              <w:spacing w:after="0" w:line="240" w:lineRule="auto"/>
              <w:ind w:left="0"/>
              <w:contextualSpacing/>
              <w:jc w:val="both"/>
              <w:rPr>
                <w:rFonts w:ascii="Arial" w:hAnsi="Arial" w:cs="Arial"/>
                <w:bCs/>
              </w:rPr>
            </w:pPr>
            <w:r w:rsidRPr="006B5197">
              <w:rPr>
                <w:rFonts w:ascii="Arial" w:hAnsi="Arial" w:cs="Arial"/>
                <w:bCs/>
              </w:rPr>
              <w:t xml:space="preserve">- nr 15 – 1 pień** o </w:t>
            </w:r>
            <w:proofErr w:type="spellStart"/>
            <w:r w:rsidRPr="006B5197">
              <w:rPr>
                <w:rFonts w:ascii="Arial" w:hAnsi="Arial" w:cs="Arial"/>
                <w:bCs/>
              </w:rPr>
              <w:t>obw</w:t>
            </w:r>
            <w:proofErr w:type="spellEnd"/>
            <w:r w:rsidRPr="006B5197">
              <w:rPr>
                <w:rFonts w:ascii="Arial" w:hAnsi="Arial" w:cs="Arial"/>
                <w:bCs/>
              </w:rPr>
              <w:t>. 71-80 cm</w:t>
            </w:r>
          </w:p>
          <w:p w14:paraId="45AC77CE" w14:textId="77777777" w:rsidR="00CA56BE" w:rsidRPr="006B5197" w:rsidRDefault="00CA56BE" w:rsidP="00675EE6">
            <w:pPr>
              <w:pStyle w:val="Akapitzlist"/>
              <w:spacing w:after="0" w:line="240" w:lineRule="auto"/>
              <w:ind w:left="0"/>
              <w:contextualSpacing/>
              <w:jc w:val="both"/>
              <w:rPr>
                <w:rFonts w:ascii="Arial" w:hAnsi="Arial" w:cs="Arial"/>
                <w:bCs/>
              </w:rPr>
            </w:pPr>
            <w:r w:rsidRPr="006B5197">
              <w:rPr>
                <w:rFonts w:ascii="Arial" w:hAnsi="Arial" w:cs="Arial"/>
                <w:bCs/>
              </w:rPr>
              <w:t xml:space="preserve">- nr 16 – 1 pień o </w:t>
            </w:r>
            <w:proofErr w:type="spellStart"/>
            <w:r w:rsidRPr="006B5197">
              <w:rPr>
                <w:rFonts w:ascii="Arial" w:hAnsi="Arial" w:cs="Arial"/>
                <w:bCs/>
              </w:rPr>
              <w:t>obw</w:t>
            </w:r>
            <w:proofErr w:type="spellEnd"/>
            <w:r w:rsidRPr="006B5197">
              <w:rPr>
                <w:rFonts w:ascii="Arial" w:hAnsi="Arial" w:cs="Arial"/>
                <w:bCs/>
              </w:rPr>
              <w:t>. 41-50 cm</w:t>
            </w:r>
          </w:p>
          <w:p w14:paraId="047CED29" w14:textId="77777777" w:rsidR="00CA56BE" w:rsidRPr="006B5197" w:rsidRDefault="00CA56BE" w:rsidP="00675EE6">
            <w:pPr>
              <w:pStyle w:val="Akapitzlist"/>
              <w:spacing w:after="0" w:line="240" w:lineRule="auto"/>
              <w:ind w:left="0"/>
              <w:contextualSpacing/>
              <w:jc w:val="both"/>
              <w:rPr>
                <w:rFonts w:ascii="Arial" w:hAnsi="Arial" w:cs="Arial"/>
                <w:bCs/>
              </w:rPr>
            </w:pPr>
            <w:r w:rsidRPr="006B5197">
              <w:rPr>
                <w:rFonts w:ascii="Arial" w:hAnsi="Arial" w:cs="Arial"/>
                <w:bCs/>
              </w:rPr>
              <w:t xml:space="preserve">- nr 19 – 1 pień o </w:t>
            </w:r>
            <w:proofErr w:type="spellStart"/>
            <w:r w:rsidRPr="006B5197">
              <w:rPr>
                <w:rFonts w:ascii="Arial" w:hAnsi="Arial" w:cs="Arial"/>
                <w:bCs/>
              </w:rPr>
              <w:t>obw</w:t>
            </w:r>
            <w:proofErr w:type="spellEnd"/>
            <w:r w:rsidRPr="006B5197">
              <w:rPr>
                <w:rFonts w:ascii="Arial" w:hAnsi="Arial" w:cs="Arial"/>
                <w:bCs/>
              </w:rPr>
              <w:t>. 121-130 cm z odrostami</w:t>
            </w:r>
          </w:p>
          <w:p w14:paraId="47A2F0C5" w14:textId="77777777" w:rsidR="00CA56BE" w:rsidRPr="006B5197" w:rsidRDefault="00CA56BE" w:rsidP="00675EE6">
            <w:pPr>
              <w:pStyle w:val="Akapitzlist"/>
              <w:spacing w:after="0" w:line="240" w:lineRule="auto"/>
              <w:ind w:left="0"/>
              <w:contextualSpacing/>
              <w:jc w:val="both"/>
              <w:rPr>
                <w:rFonts w:ascii="Arial" w:hAnsi="Arial" w:cs="Arial"/>
                <w:bCs/>
              </w:rPr>
            </w:pPr>
            <w:r w:rsidRPr="006B5197">
              <w:rPr>
                <w:rFonts w:ascii="Arial" w:hAnsi="Arial" w:cs="Arial"/>
                <w:bCs/>
              </w:rPr>
              <w:t xml:space="preserve">- nr 26 – 3 pnie o </w:t>
            </w:r>
            <w:proofErr w:type="spellStart"/>
            <w:r w:rsidRPr="006B5197">
              <w:rPr>
                <w:rFonts w:ascii="Arial" w:hAnsi="Arial" w:cs="Arial"/>
                <w:bCs/>
              </w:rPr>
              <w:t>obw</w:t>
            </w:r>
            <w:proofErr w:type="spellEnd"/>
            <w:r w:rsidRPr="006B5197">
              <w:rPr>
                <w:rFonts w:ascii="Arial" w:hAnsi="Arial" w:cs="Arial"/>
                <w:bCs/>
              </w:rPr>
              <w:t>. 2x 31-40 cm + 1x 71-80 cm</w:t>
            </w:r>
          </w:p>
          <w:p w14:paraId="5FA4E456" w14:textId="77777777" w:rsidR="00CA56BE" w:rsidRPr="006B5197" w:rsidRDefault="00CA56BE" w:rsidP="00675EE6">
            <w:pPr>
              <w:pStyle w:val="Akapitzlist"/>
              <w:spacing w:after="0" w:line="240" w:lineRule="auto"/>
              <w:ind w:left="0"/>
              <w:contextualSpacing/>
              <w:jc w:val="both"/>
              <w:rPr>
                <w:rFonts w:ascii="Arial" w:hAnsi="Arial" w:cs="Arial"/>
                <w:bCs/>
              </w:rPr>
            </w:pPr>
            <w:r w:rsidRPr="006B5197">
              <w:rPr>
                <w:rFonts w:ascii="Arial" w:hAnsi="Arial" w:cs="Arial"/>
                <w:bCs/>
              </w:rPr>
              <w:t xml:space="preserve">- nr 29 – 1 pień o </w:t>
            </w:r>
            <w:proofErr w:type="spellStart"/>
            <w:r w:rsidRPr="006B5197">
              <w:rPr>
                <w:rFonts w:ascii="Arial" w:hAnsi="Arial" w:cs="Arial"/>
                <w:bCs/>
              </w:rPr>
              <w:t>obw</w:t>
            </w:r>
            <w:proofErr w:type="spellEnd"/>
            <w:r w:rsidRPr="006B5197">
              <w:rPr>
                <w:rFonts w:ascii="Arial" w:hAnsi="Arial" w:cs="Arial"/>
                <w:bCs/>
              </w:rPr>
              <w:t>. 151-160 cm</w:t>
            </w:r>
          </w:p>
          <w:p w14:paraId="39D1DB4E" w14:textId="77777777" w:rsidR="00CA56BE" w:rsidRPr="006B5197" w:rsidRDefault="00CA56BE" w:rsidP="00675EE6">
            <w:pPr>
              <w:pStyle w:val="Akapitzlist"/>
              <w:spacing w:after="0" w:line="240" w:lineRule="auto"/>
              <w:ind w:left="0"/>
              <w:contextualSpacing/>
              <w:jc w:val="both"/>
              <w:rPr>
                <w:rFonts w:ascii="Arial" w:hAnsi="Arial" w:cs="Arial"/>
                <w:bCs/>
              </w:rPr>
            </w:pPr>
            <w:r w:rsidRPr="006B5197">
              <w:rPr>
                <w:rFonts w:ascii="Arial" w:hAnsi="Arial" w:cs="Arial"/>
                <w:bCs/>
              </w:rPr>
              <w:lastRenderedPageBreak/>
              <w:t xml:space="preserve">- nr 31 – 2 pnie o </w:t>
            </w:r>
            <w:proofErr w:type="spellStart"/>
            <w:r w:rsidRPr="006B5197">
              <w:rPr>
                <w:rFonts w:ascii="Arial" w:hAnsi="Arial" w:cs="Arial"/>
                <w:bCs/>
              </w:rPr>
              <w:t>obw</w:t>
            </w:r>
            <w:proofErr w:type="spellEnd"/>
            <w:r w:rsidRPr="006B5197">
              <w:rPr>
                <w:rFonts w:ascii="Arial" w:hAnsi="Arial" w:cs="Arial"/>
                <w:bCs/>
              </w:rPr>
              <w:t>. 1x 91-100 cm  + 1x 61-70 cm</w:t>
            </w:r>
          </w:p>
          <w:p w14:paraId="42D716B4" w14:textId="77777777" w:rsidR="00CA56BE" w:rsidRPr="006B5197" w:rsidRDefault="00CA56BE" w:rsidP="00675EE6">
            <w:pPr>
              <w:pStyle w:val="Akapitzlist"/>
              <w:spacing w:after="0" w:line="240" w:lineRule="auto"/>
              <w:ind w:left="0"/>
              <w:contextualSpacing/>
              <w:jc w:val="both"/>
              <w:rPr>
                <w:rFonts w:ascii="Arial" w:hAnsi="Arial" w:cs="Arial"/>
                <w:bCs/>
              </w:rPr>
            </w:pPr>
            <w:r w:rsidRPr="006B5197">
              <w:rPr>
                <w:rFonts w:ascii="Arial" w:hAnsi="Arial" w:cs="Arial"/>
                <w:bCs/>
              </w:rPr>
              <w:t xml:space="preserve">- nr 31 – 2 pnie o </w:t>
            </w:r>
            <w:proofErr w:type="spellStart"/>
            <w:r w:rsidRPr="006B5197">
              <w:rPr>
                <w:rFonts w:ascii="Arial" w:hAnsi="Arial" w:cs="Arial"/>
                <w:bCs/>
              </w:rPr>
              <w:t>obw</w:t>
            </w:r>
            <w:proofErr w:type="spellEnd"/>
            <w:r w:rsidRPr="006B5197">
              <w:rPr>
                <w:rFonts w:ascii="Arial" w:hAnsi="Arial" w:cs="Arial"/>
                <w:bCs/>
              </w:rPr>
              <w:t>. 1x 91-100 cm + 1x 41-50 cm</w:t>
            </w:r>
          </w:p>
          <w:p w14:paraId="508EC949" w14:textId="77777777" w:rsidR="00CA56BE" w:rsidRPr="006B5197" w:rsidRDefault="00CA56BE" w:rsidP="00675EE6">
            <w:pPr>
              <w:pStyle w:val="Akapitzlist"/>
              <w:spacing w:line="240" w:lineRule="auto"/>
              <w:ind w:left="0"/>
              <w:contextualSpacing/>
              <w:jc w:val="both"/>
              <w:rPr>
                <w:rFonts w:ascii="Arial" w:hAnsi="Arial" w:cs="Arial"/>
                <w:bCs/>
              </w:rPr>
            </w:pPr>
            <w:r w:rsidRPr="006B5197">
              <w:rPr>
                <w:rFonts w:ascii="Arial" w:hAnsi="Arial" w:cs="Arial"/>
                <w:bCs/>
              </w:rPr>
              <w:t xml:space="preserve">- nr 35 – 1 pień o </w:t>
            </w:r>
            <w:proofErr w:type="spellStart"/>
            <w:r w:rsidRPr="006B5197">
              <w:rPr>
                <w:rFonts w:ascii="Arial" w:hAnsi="Arial" w:cs="Arial"/>
                <w:bCs/>
              </w:rPr>
              <w:t>obw</w:t>
            </w:r>
            <w:proofErr w:type="spellEnd"/>
            <w:r w:rsidRPr="006B5197">
              <w:rPr>
                <w:rFonts w:ascii="Arial" w:hAnsi="Arial" w:cs="Arial"/>
                <w:bCs/>
              </w:rPr>
              <w:t xml:space="preserve">. 91-100 cm  </w:t>
            </w:r>
          </w:p>
        </w:tc>
      </w:tr>
      <w:tr w:rsidR="00CA56BE" w:rsidRPr="006B5197" w14:paraId="09FD488C" w14:textId="77777777" w:rsidTr="00675EE6">
        <w:tc>
          <w:tcPr>
            <w:tcW w:w="1559" w:type="dxa"/>
            <w:vMerge/>
            <w:shd w:val="clear" w:color="auto" w:fill="auto"/>
          </w:tcPr>
          <w:p w14:paraId="1F4C8ACA" w14:textId="77777777" w:rsidR="00CA56BE" w:rsidRPr="006B5197" w:rsidRDefault="00CA56BE" w:rsidP="00675EE6">
            <w:pPr>
              <w:pStyle w:val="Akapitzlist"/>
              <w:spacing w:after="0" w:line="240" w:lineRule="auto"/>
              <w:ind w:left="0"/>
              <w:contextualSpacing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14:paraId="56753442" w14:textId="77777777" w:rsidR="00CA56BE" w:rsidRPr="006B5197" w:rsidRDefault="00CA56BE" w:rsidP="00675EE6">
            <w:pPr>
              <w:pStyle w:val="Akapitzlist"/>
              <w:spacing w:after="0" w:line="240" w:lineRule="auto"/>
              <w:ind w:left="0"/>
              <w:contextualSpacing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5103" w:type="dxa"/>
            <w:shd w:val="clear" w:color="auto" w:fill="auto"/>
          </w:tcPr>
          <w:p w14:paraId="6962AFC0" w14:textId="24B50B45" w:rsidR="00CA56BE" w:rsidRPr="006B5197" w:rsidRDefault="00CA56BE" w:rsidP="00FA0FA9">
            <w:pPr>
              <w:pStyle w:val="Akapitzlist"/>
              <w:spacing w:line="240" w:lineRule="auto"/>
              <w:ind w:left="0"/>
              <w:contextualSpacing/>
              <w:jc w:val="both"/>
              <w:rPr>
                <w:rFonts w:ascii="Arial" w:hAnsi="Arial" w:cs="Arial"/>
                <w:bCs/>
              </w:rPr>
            </w:pPr>
            <w:r w:rsidRPr="006B5197">
              <w:rPr>
                <w:rFonts w:ascii="Arial" w:hAnsi="Arial" w:cs="Arial"/>
                <w:bCs/>
              </w:rPr>
              <w:t>bez czarny – 2</w:t>
            </w:r>
            <w:r w:rsidR="00FA0FA9" w:rsidRPr="006B5197">
              <w:rPr>
                <w:rFonts w:ascii="Arial" w:hAnsi="Arial" w:cs="Arial"/>
                <w:bCs/>
              </w:rPr>
              <w:t>1</w:t>
            </w:r>
            <w:r w:rsidRPr="006B5197">
              <w:rPr>
                <w:rFonts w:ascii="Arial" w:hAnsi="Arial" w:cs="Arial"/>
                <w:bCs/>
              </w:rPr>
              <w:t xml:space="preserve"> krzewów</w:t>
            </w:r>
          </w:p>
        </w:tc>
      </w:tr>
      <w:tr w:rsidR="00CA56BE" w:rsidRPr="006B5197" w14:paraId="09403A23" w14:textId="77777777" w:rsidTr="00675EE6">
        <w:tc>
          <w:tcPr>
            <w:tcW w:w="1559" w:type="dxa"/>
            <w:vMerge w:val="restart"/>
            <w:shd w:val="clear" w:color="auto" w:fill="auto"/>
          </w:tcPr>
          <w:p w14:paraId="54D4D6A2" w14:textId="77777777" w:rsidR="00CA56BE" w:rsidRPr="006B5197" w:rsidRDefault="00CA56BE" w:rsidP="00675EE6">
            <w:pPr>
              <w:pStyle w:val="Akapitzlist"/>
              <w:spacing w:after="0" w:line="240" w:lineRule="auto"/>
              <w:ind w:left="0"/>
              <w:contextualSpacing/>
              <w:jc w:val="both"/>
              <w:rPr>
                <w:rFonts w:ascii="Arial" w:hAnsi="Arial" w:cs="Arial"/>
                <w:bCs/>
              </w:rPr>
            </w:pPr>
            <w:r w:rsidRPr="006B5197">
              <w:rPr>
                <w:rFonts w:ascii="Arial" w:hAnsi="Arial" w:cs="Arial"/>
                <w:bCs/>
              </w:rPr>
              <w:t>Zakole B</w:t>
            </w:r>
          </w:p>
        </w:tc>
        <w:tc>
          <w:tcPr>
            <w:tcW w:w="2126" w:type="dxa"/>
            <w:shd w:val="clear" w:color="auto" w:fill="auto"/>
          </w:tcPr>
          <w:p w14:paraId="043AF267" w14:textId="77777777" w:rsidR="00CA56BE" w:rsidRPr="006B5197" w:rsidRDefault="00CA56BE" w:rsidP="00675EE6">
            <w:pPr>
              <w:pStyle w:val="Akapitzlist"/>
              <w:spacing w:after="0" w:line="240" w:lineRule="auto"/>
              <w:ind w:left="0"/>
              <w:contextualSpacing/>
              <w:jc w:val="both"/>
              <w:rPr>
                <w:rFonts w:ascii="Arial" w:hAnsi="Arial" w:cs="Arial"/>
                <w:bCs/>
              </w:rPr>
            </w:pPr>
            <w:r w:rsidRPr="006B5197">
              <w:rPr>
                <w:rFonts w:ascii="Arial" w:hAnsi="Arial" w:cs="Arial"/>
                <w:bCs/>
              </w:rPr>
              <w:t>B1</w:t>
            </w:r>
          </w:p>
        </w:tc>
        <w:tc>
          <w:tcPr>
            <w:tcW w:w="5103" w:type="dxa"/>
            <w:shd w:val="clear" w:color="auto" w:fill="auto"/>
          </w:tcPr>
          <w:p w14:paraId="6471FBF5" w14:textId="77777777" w:rsidR="00CA56BE" w:rsidRPr="006B5197" w:rsidRDefault="00CA56BE" w:rsidP="00675EE6">
            <w:pPr>
              <w:pStyle w:val="Akapitzlist"/>
              <w:spacing w:after="0" w:line="240" w:lineRule="auto"/>
              <w:ind w:left="0"/>
              <w:contextualSpacing/>
              <w:jc w:val="both"/>
              <w:rPr>
                <w:rFonts w:ascii="Arial" w:hAnsi="Arial" w:cs="Arial"/>
                <w:bCs/>
              </w:rPr>
            </w:pPr>
            <w:r w:rsidRPr="006B5197">
              <w:rPr>
                <w:rFonts w:ascii="Arial" w:hAnsi="Arial" w:cs="Arial"/>
                <w:bCs/>
              </w:rPr>
              <w:t>brzoza brodawkowata – 19 drzew:</w:t>
            </w:r>
          </w:p>
          <w:p w14:paraId="03DBDC18" w14:textId="77777777" w:rsidR="00CA56BE" w:rsidRPr="006B5197" w:rsidRDefault="00CA56BE" w:rsidP="00675EE6">
            <w:pPr>
              <w:pStyle w:val="Akapitzlist"/>
              <w:spacing w:after="0" w:line="240" w:lineRule="auto"/>
              <w:ind w:left="0"/>
              <w:contextualSpacing/>
              <w:jc w:val="both"/>
              <w:rPr>
                <w:rFonts w:ascii="Arial" w:hAnsi="Arial" w:cs="Arial"/>
                <w:bCs/>
              </w:rPr>
            </w:pPr>
            <w:r w:rsidRPr="006B5197">
              <w:rPr>
                <w:rFonts w:ascii="Arial" w:hAnsi="Arial" w:cs="Arial"/>
                <w:bCs/>
              </w:rPr>
              <w:t xml:space="preserve">- 2 szt. o </w:t>
            </w:r>
            <w:proofErr w:type="spellStart"/>
            <w:r w:rsidRPr="006B5197">
              <w:rPr>
                <w:rFonts w:ascii="Arial" w:hAnsi="Arial" w:cs="Arial"/>
                <w:bCs/>
              </w:rPr>
              <w:t>obw</w:t>
            </w:r>
            <w:proofErr w:type="spellEnd"/>
            <w:r w:rsidRPr="006B5197">
              <w:rPr>
                <w:rFonts w:ascii="Arial" w:hAnsi="Arial" w:cs="Arial"/>
                <w:bCs/>
              </w:rPr>
              <w:t>. 20-30 cm;</w:t>
            </w:r>
          </w:p>
          <w:p w14:paraId="24974263" w14:textId="77777777" w:rsidR="00CA56BE" w:rsidRPr="006B5197" w:rsidRDefault="00CA56BE" w:rsidP="00675EE6">
            <w:pPr>
              <w:pStyle w:val="Akapitzlist"/>
              <w:spacing w:after="0" w:line="240" w:lineRule="auto"/>
              <w:ind w:left="0"/>
              <w:contextualSpacing/>
              <w:jc w:val="both"/>
              <w:rPr>
                <w:rFonts w:ascii="Arial" w:hAnsi="Arial" w:cs="Arial"/>
                <w:bCs/>
              </w:rPr>
            </w:pPr>
            <w:r w:rsidRPr="006B5197">
              <w:rPr>
                <w:rFonts w:ascii="Arial" w:hAnsi="Arial" w:cs="Arial"/>
                <w:bCs/>
              </w:rPr>
              <w:t xml:space="preserve">- 3 szt. o </w:t>
            </w:r>
            <w:proofErr w:type="spellStart"/>
            <w:r w:rsidRPr="006B5197">
              <w:rPr>
                <w:rFonts w:ascii="Arial" w:hAnsi="Arial" w:cs="Arial"/>
                <w:bCs/>
              </w:rPr>
              <w:t>obw</w:t>
            </w:r>
            <w:proofErr w:type="spellEnd"/>
            <w:r w:rsidRPr="006B5197">
              <w:rPr>
                <w:rFonts w:ascii="Arial" w:hAnsi="Arial" w:cs="Arial"/>
                <w:bCs/>
              </w:rPr>
              <w:t>. 31-40 cm</w:t>
            </w:r>
          </w:p>
          <w:p w14:paraId="59DA963F" w14:textId="77777777" w:rsidR="00CA56BE" w:rsidRPr="006B5197" w:rsidRDefault="00CA56BE" w:rsidP="00675EE6">
            <w:pPr>
              <w:pStyle w:val="Akapitzlist"/>
              <w:spacing w:after="0" w:line="240" w:lineRule="auto"/>
              <w:ind w:left="0"/>
              <w:contextualSpacing/>
              <w:jc w:val="both"/>
              <w:rPr>
                <w:rFonts w:ascii="Arial" w:hAnsi="Arial" w:cs="Arial"/>
                <w:bCs/>
              </w:rPr>
            </w:pPr>
            <w:r w:rsidRPr="006B5197">
              <w:rPr>
                <w:rFonts w:ascii="Arial" w:hAnsi="Arial" w:cs="Arial"/>
                <w:bCs/>
              </w:rPr>
              <w:t xml:space="preserve">- 6 szt. o </w:t>
            </w:r>
            <w:proofErr w:type="spellStart"/>
            <w:r w:rsidRPr="006B5197">
              <w:rPr>
                <w:rFonts w:ascii="Arial" w:hAnsi="Arial" w:cs="Arial"/>
                <w:bCs/>
              </w:rPr>
              <w:t>obw</w:t>
            </w:r>
            <w:proofErr w:type="spellEnd"/>
            <w:r w:rsidRPr="006B5197">
              <w:rPr>
                <w:rFonts w:ascii="Arial" w:hAnsi="Arial" w:cs="Arial"/>
                <w:bCs/>
              </w:rPr>
              <w:t>. 41-50 cm</w:t>
            </w:r>
          </w:p>
          <w:p w14:paraId="31C2D743" w14:textId="77777777" w:rsidR="00CA56BE" w:rsidRPr="006B5197" w:rsidRDefault="00CA56BE" w:rsidP="00675EE6">
            <w:pPr>
              <w:pStyle w:val="Akapitzlist"/>
              <w:spacing w:after="0" w:line="240" w:lineRule="auto"/>
              <w:ind w:left="0"/>
              <w:contextualSpacing/>
              <w:jc w:val="both"/>
              <w:rPr>
                <w:rFonts w:ascii="Arial" w:hAnsi="Arial" w:cs="Arial"/>
                <w:bCs/>
              </w:rPr>
            </w:pPr>
            <w:r w:rsidRPr="006B5197">
              <w:rPr>
                <w:rFonts w:ascii="Arial" w:hAnsi="Arial" w:cs="Arial"/>
                <w:bCs/>
              </w:rPr>
              <w:t xml:space="preserve">- 1 szt. o </w:t>
            </w:r>
            <w:proofErr w:type="spellStart"/>
            <w:r w:rsidRPr="006B5197">
              <w:rPr>
                <w:rFonts w:ascii="Arial" w:hAnsi="Arial" w:cs="Arial"/>
                <w:bCs/>
              </w:rPr>
              <w:t>obw</w:t>
            </w:r>
            <w:proofErr w:type="spellEnd"/>
            <w:r w:rsidRPr="006B5197">
              <w:rPr>
                <w:rFonts w:ascii="Arial" w:hAnsi="Arial" w:cs="Arial"/>
                <w:bCs/>
              </w:rPr>
              <w:t>. 51-60 cm</w:t>
            </w:r>
          </w:p>
          <w:p w14:paraId="1AC90028" w14:textId="77777777" w:rsidR="00CA56BE" w:rsidRPr="006B5197" w:rsidRDefault="00CA56BE" w:rsidP="00675EE6">
            <w:pPr>
              <w:pStyle w:val="Akapitzlist"/>
              <w:spacing w:after="0" w:line="240" w:lineRule="auto"/>
              <w:ind w:left="0"/>
              <w:contextualSpacing/>
              <w:jc w:val="both"/>
              <w:rPr>
                <w:rFonts w:ascii="Arial" w:hAnsi="Arial" w:cs="Arial"/>
                <w:bCs/>
              </w:rPr>
            </w:pPr>
            <w:r w:rsidRPr="006B5197">
              <w:rPr>
                <w:rFonts w:ascii="Arial" w:hAnsi="Arial" w:cs="Arial"/>
                <w:bCs/>
              </w:rPr>
              <w:t xml:space="preserve">- 3 szt. o </w:t>
            </w:r>
            <w:proofErr w:type="spellStart"/>
            <w:r w:rsidRPr="006B5197">
              <w:rPr>
                <w:rFonts w:ascii="Arial" w:hAnsi="Arial" w:cs="Arial"/>
                <w:bCs/>
              </w:rPr>
              <w:t>obw</w:t>
            </w:r>
            <w:proofErr w:type="spellEnd"/>
            <w:r w:rsidRPr="006B5197">
              <w:rPr>
                <w:rFonts w:ascii="Arial" w:hAnsi="Arial" w:cs="Arial"/>
                <w:bCs/>
              </w:rPr>
              <w:t>. 61-70 cm</w:t>
            </w:r>
          </w:p>
          <w:p w14:paraId="2C17B7B4" w14:textId="77777777" w:rsidR="00CA56BE" w:rsidRPr="006B5197" w:rsidRDefault="00CA56BE" w:rsidP="00675EE6">
            <w:pPr>
              <w:pStyle w:val="Akapitzlist"/>
              <w:spacing w:after="0" w:line="240" w:lineRule="auto"/>
              <w:ind w:left="0"/>
              <w:contextualSpacing/>
              <w:jc w:val="both"/>
              <w:rPr>
                <w:rFonts w:ascii="Arial" w:hAnsi="Arial" w:cs="Arial"/>
                <w:bCs/>
              </w:rPr>
            </w:pPr>
            <w:r w:rsidRPr="006B5197">
              <w:rPr>
                <w:rFonts w:ascii="Arial" w:hAnsi="Arial" w:cs="Arial"/>
                <w:bCs/>
              </w:rPr>
              <w:t xml:space="preserve">- 2 szt. o </w:t>
            </w:r>
            <w:proofErr w:type="spellStart"/>
            <w:r w:rsidRPr="006B5197">
              <w:rPr>
                <w:rFonts w:ascii="Arial" w:hAnsi="Arial" w:cs="Arial"/>
                <w:bCs/>
              </w:rPr>
              <w:t>obw</w:t>
            </w:r>
            <w:proofErr w:type="spellEnd"/>
            <w:r w:rsidRPr="006B5197">
              <w:rPr>
                <w:rFonts w:ascii="Arial" w:hAnsi="Arial" w:cs="Arial"/>
                <w:bCs/>
              </w:rPr>
              <w:t>. 71-80 cm</w:t>
            </w:r>
          </w:p>
          <w:p w14:paraId="24EF3E92" w14:textId="77777777" w:rsidR="00CA56BE" w:rsidRPr="006B5197" w:rsidRDefault="00CA56BE" w:rsidP="00675EE6">
            <w:pPr>
              <w:pStyle w:val="Akapitzlist"/>
              <w:spacing w:line="240" w:lineRule="auto"/>
              <w:ind w:left="0"/>
              <w:contextualSpacing/>
              <w:jc w:val="both"/>
              <w:rPr>
                <w:rFonts w:ascii="Arial" w:hAnsi="Arial" w:cs="Arial"/>
                <w:bCs/>
              </w:rPr>
            </w:pPr>
            <w:r w:rsidRPr="006B5197">
              <w:rPr>
                <w:rFonts w:ascii="Arial" w:hAnsi="Arial" w:cs="Arial"/>
                <w:bCs/>
              </w:rPr>
              <w:t xml:space="preserve">- 1 szt. o </w:t>
            </w:r>
            <w:proofErr w:type="spellStart"/>
            <w:r w:rsidRPr="006B5197">
              <w:rPr>
                <w:rFonts w:ascii="Arial" w:hAnsi="Arial" w:cs="Arial"/>
                <w:bCs/>
              </w:rPr>
              <w:t>obw</w:t>
            </w:r>
            <w:proofErr w:type="spellEnd"/>
            <w:r w:rsidRPr="006B5197">
              <w:rPr>
                <w:rFonts w:ascii="Arial" w:hAnsi="Arial" w:cs="Arial"/>
                <w:bCs/>
              </w:rPr>
              <w:t>. 81-90 cm</w:t>
            </w:r>
          </w:p>
        </w:tc>
      </w:tr>
      <w:tr w:rsidR="00CA56BE" w:rsidRPr="006B5197" w14:paraId="30D00CBA" w14:textId="77777777" w:rsidTr="00675EE6">
        <w:tc>
          <w:tcPr>
            <w:tcW w:w="1559" w:type="dxa"/>
            <w:vMerge/>
            <w:shd w:val="clear" w:color="auto" w:fill="auto"/>
          </w:tcPr>
          <w:p w14:paraId="0003150E" w14:textId="77777777" w:rsidR="00CA56BE" w:rsidRPr="006B5197" w:rsidRDefault="00CA56BE" w:rsidP="00675EE6">
            <w:pPr>
              <w:pStyle w:val="Akapitzlist"/>
              <w:spacing w:after="0" w:line="240" w:lineRule="auto"/>
              <w:ind w:left="0"/>
              <w:contextualSpacing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2126" w:type="dxa"/>
            <w:shd w:val="clear" w:color="auto" w:fill="auto"/>
          </w:tcPr>
          <w:p w14:paraId="114B6061" w14:textId="77777777" w:rsidR="00CA56BE" w:rsidRPr="006B5197" w:rsidRDefault="00CA56BE" w:rsidP="00675EE6">
            <w:pPr>
              <w:pStyle w:val="Akapitzlist"/>
              <w:spacing w:after="0" w:line="240" w:lineRule="auto"/>
              <w:ind w:left="0"/>
              <w:contextualSpacing/>
              <w:jc w:val="both"/>
              <w:rPr>
                <w:rFonts w:ascii="Arial" w:hAnsi="Arial" w:cs="Arial"/>
                <w:bCs/>
              </w:rPr>
            </w:pPr>
            <w:r w:rsidRPr="006B5197">
              <w:rPr>
                <w:rFonts w:ascii="Arial" w:hAnsi="Arial" w:cs="Arial"/>
                <w:bCs/>
              </w:rPr>
              <w:t>B2</w:t>
            </w:r>
          </w:p>
        </w:tc>
        <w:tc>
          <w:tcPr>
            <w:tcW w:w="5103" w:type="dxa"/>
            <w:shd w:val="clear" w:color="auto" w:fill="auto"/>
          </w:tcPr>
          <w:p w14:paraId="13BD15C0" w14:textId="77777777" w:rsidR="00CA56BE" w:rsidRPr="006B5197" w:rsidRDefault="00CA56BE" w:rsidP="00675EE6">
            <w:pPr>
              <w:pStyle w:val="Akapitzlist"/>
              <w:spacing w:after="0" w:line="240" w:lineRule="auto"/>
              <w:ind w:left="0"/>
              <w:contextualSpacing/>
              <w:jc w:val="both"/>
              <w:rPr>
                <w:rFonts w:ascii="Arial" w:hAnsi="Arial" w:cs="Arial"/>
                <w:bCs/>
              </w:rPr>
            </w:pPr>
            <w:r w:rsidRPr="006B5197">
              <w:rPr>
                <w:rFonts w:ascii="Arial" w:hAnsi="Arial" w:cs="Arial"/>
                <w:bCs/>
              </w:rPr>
              <w:t>brzoza brodawkowata – 24 drzewa:</w:t>
            </w:r>
          </w:p>
          <w:p w14:paraId="57F82401" w14:textId="77777777" w:rsidR="00CA56BE" w:rsidRPr="006B5197" w:rsidRDefault="00CA56BE" w:rsidP="00675EE6">
            <w:pPr>
              <w:pStyle w:val="Akapitzlist"/>
              <w:spacing w:after="0" w:line="240" w:lineRule="auto"/>
              <w:ind w:left="0"/>
              <w:contextualSpacing/>
              <w:jc w:val="both"/>
              <w:rPr>
                <w:rFonts w:ascii="Arial" w:hAnsi="Arial" w:cs="Arial"/>
                <w:bCs/>
              </w:rPr>
            </w:pPr>
            <w:r w:rsidRPr="006B5197">
              <w:rPr>
                <w:rFonts w:ascii="Arial" w:hAnsi="Arial" w:cs="Arial"/>
                <w:bCs/>
              </w:rPr>
              <w:t xml:space="preserve">- 4 szt. o </w:t>
            </w:r>
            <w:proofErr w:type="spellStart"/>
            <w:r w:rsidRPr="006B5197">
              <w:rPr>
                <w:rFonts w:ascii="Arial" w:hAnsi="Arial" w:cs="Arial"/>
                <w:bCs/>
              </w:rPr>
              <w:t>obw</w:t>
            </w:r>
            <w:proofErr w:type="spellEnd"/>
            <w:r w:rsidRPr="006B5197">
              <w:rPr>
                <w:rFonts w:ascii="Arial" w:hAnsi="Arial" w:cs="Arial"/>
                <w:bCs/>
              </w:rPr>
              <w:t>. 31-40 cm</w:t>
            </w:r>
          </w:p>
          <w:p w14:paraId="658A13DD" w14:textId="77777777" w:rsidR="00CA56BE" w:rsidRPr="006B5197" w:rsidRDefault="00CA56BE" w:rsidP="00675EE6">
            <w:pPr>
              <w:pStyle w:val="Akapitzlist"/>
              <w:spacing w:after="0" w:line="240" w:lineRule="auto"/>
              <w:ind w:left="0"/>
              <w:contextualSpacing/>
              <w:jc w:val="both"/>
              <w:rPr>
                <w:rFonts w:ascii="Arial" w:hAnsi="Arial" w:cs="Arial"/>
                <w:bCs/>
              </w:rPr>
            </w:pPr>
            <w:r w:rsidRPr="006B5197">
              <w:rPr>
                <w:rFonts w:ascii="Arial" w:hAnsi="Arial" w:cs="Arial"/>
                <w:bCs/>
              </w:rPr>
              <w:t xml:space="preserve">- 8 szt. o </w:t>
            </w:r>
            <w:proofErr w:type="spellStart"/>
            <w:r w:rsidRPr="006B5197">
              <w:rPr>
                <w:rFonts w:ascii="Arial" w:hAnsi="Arial" w:cs="Arial"/>
                <w:bCs/>
              </w:rPr>
              <w:t>obw</w:t>
            </w:r>
            <w:proofErr w:type="spellEnd"/>
            <w:r w:rsidRPr="006B5197">
              <w:rPr>
                <w:rFonts w:ascii="Arial" w:hAnsi="Arial" w:cs="Arial"/>
                <w:bCs/>
              </w:rPr>
              <w:t>. 41-50 cm</w:t>
            </w:r>
          </w:p>
          <w:p w14:paraId="7D28F12E" w14:textId="77777777" w:rsidR="00CA56BE" w:rsidRPr="006B5197" w:rsidRDefault="00CA56BE" w:rsidP="00675EE6">
            <w:pPr>
              <w:pStyle w:val="Akapitzlist"/>
              <w:spacing w:after="0" w:line="240" w:lineRule="auto"/>
              <w:ind w:left="0"/>
              <w:contextualSpacing/>
              <w:jc w:val="both"/>
              <w:rPr>
                <w:rFonts w:ascii="Arial" w:hAnsi="Arial" w:cs="Arial"/>
                <w:bCs/>
              </w:rPr>
            </w:pPr>
            <w:r w:rsidRPr="006B5197">
              <w:rPr>
                <w:rFonts w:ascii="Arial" w:hAnsi="Arial" w:cs="Arial"/>
                <w:bCs/>
              </w:rPr>
              <w:t xml:space="preserve">- 8 szt. o </w:t>
            </w:r>
            <w:proofErr w:type="spellStart"/>
            <w:r w:rsidRPr="006B5197">
              <w:rPr>
                <w:rFonts w:ascii="Arial" w:hAnsi="Arial" w:cs="Arial"/>
                <w:bCs/>
              </w:rPr>
              <w:t>obw</w:t>
            </w:r>
            <w:proofErr w:type="spellEnd"/>
            <w:r w:rsidRPr="006B5197">
              <w:rPr>
                <w:rFonts w:ascii="Arial" w:hAnsi="Arial" w:cs="Arial"/>
                <w:bCs/>
              </w:rPr>
              <w:t>. 51-60 cm</w:t>
            </w:r>
          </w:p>
          <w:p w14:paraId="26B96122" w14:textId="77777777" w:rsidR="00CA56BE" w:rsidRPr="006B5197" w:rsidRDefault="00CA56BE" w:rsidP="00675EE6">
            <w:pPr>
              <w:pStyle w:val="Akapitzlist"/>
              <w:spacing w:line="240" w:lineRule="auto"/>
              <w:ind w:left="0"/>
              <w:contextualSpacing/>
              <w:jc w:val="both"/>
              <w:rPr>
                <w:rFonts w:ascii="Arial" w:hAnsi="Arial" w:cs="Arial"/>
                <w:bCs/>
              </w:rPr>
            </w:pPr>
            <w:r w:rsidRPr="006B5197">
              <w:rPr>
                <w:rFonts w:ascii="Arial" w:hAnsi="Arial" w:cs="Arial"/>
                <w:bCs/>
              </w:rPr>
              <w:t xml:space="preserve">- 4 szt. o </w:t>
            </w:r>
            <w:proofErr w:type="spellStart"/>
            <w:r w:rsidRPr="006B5197">
              <w:rPr>
                <w:rFonts w:ascii="Arial" w:hAnsi="Arial" w:cs="Arial"/>
                <w:bCs/>
              </w:rPr>
              <w:t>obw</w:t>
            </w:r>
            <w:proofErr w:type="spellEnd"/>
            <w:r w:rsidRPr="006B5197">
              <w:rPr>
                <w:rFonts w:ascii="Arial" w:hAnsi="Arial" w:cs="Arial"/>
                <w:bCs/>
              </w:rPr>
              <w:t>. 61-70 cm</w:t>
            </w:r>
          </w:p>
        </w:tc>
      </w:tr>
    </w:tbl>
    <w:p w14:paraId="3884F7F7" w14:textId="601831E7" w:rsidR="00CA56BE" w:rsidRPr="006B5197" w:rsidRDefault="00CA56BE" w:rsidP="00CA56BE">
      <w:pPr>
        <w:pStyle w:val="Akapitzlist"/>
        <w:spacing w:after="0" w:line="240" w:lineRule="auto"/>
        <w:ind w:left="0"/>
        <w:contextualSpacing/>
        <w:jc w:val="both"/>
        <w:rPr>
          <w:rFonts w:ascii="Arial" w:hAnsi="Arial" w:cs="Arial"/>
          <w:bCs/>
          <w:i/>
        </w:rPr>
      </w:pPr>
      <w:r w:rsidRPr="006B5197">
        <w:rPr>
          <w:rFonts w:ascii="Arial" w:hAnsi="Arial" w:cs="Arial"/>
          <w:bCs/>
          <w:i/>
        </w:rPr>
        <w:t xml:space="preserve">** ‘1 pień’ oznacza drzewo o nierozgałęzionym pniu; ‘2 pnie’ oznacza 1 drzewo o głównym pniu rozgałęziającym się na 2 pnie </w:t>
      </w:r>
      <w:r w:rsidR="000E10E9" w:rsidRPr="006B5197">
        <w:rPr>
          <w:rFonts w:ascii="Arial" w:hAnsi="Arial" w:cs="Arial"/>
          <w:bCs/>
          <w:i/>
        </w:rPr>
        <w:t>boczne.</w:t>
      </w:r>
    </w:p>
    <w:p w14:paraId="602981A4" w14:textId="77777777" w:rsidR="00CA56BE" w:rsidRPr="006B5197" w:rsidRDefault="00CA56BE" w:rsidP="00CA56BE">
      <w:pPr>
        <w:pStyle w:val="Akapitzlist"/>
        <w:spacing w:after="0" w:line="240" w:lineRule="auto"/>
        <w:contextualSpacing/>
        <w:jc w:val="both"/>
        <w:rPr>
          <w:rFonts w:ascii="Arial" w:hAnsi="Arial" w:cs="Arial"/>
          <w:bCs/>
        </w:rPr>
      </w:pPr>
    </w:p>
    <w:p w14:paraId="335F5249" w14:textId="0A98A380" w:rsidR="00CA56BE" w:rsidRPr="006B5197" w:rsidRDefault="00CA56BE" w:rsidP="00CA56BE">
      <w:pPr>
        <w:pStyle w:val="Akapitzlist"/>
        <w:spacing w:after="0" w:line="240" w:lineRule="auto"/>
        <w:ind w:left="426" w:hanging="426"/>
        <w:contextualSpacing/>
        <w:jc w:val="both"/>
        <w:rPr>
          <w:rFonts w:ascii="Arial" w:hAnsi="Arial" w:cs="Arial"/>
          <w:bCs/>
        </w:rPr>
      </w:pPr>
      <w:r w:rsidRPr="006B5197">
        <w:rPr>
          <w:rFonts w:ascii="Arial" w:hAnsi="Arial" w:cs="Arial"/>
          <w:bCs/>
        </w:rPr>
        <w:t xml:space="preserve">II.3. Na wyspie A1 należy </w:t>
      </w:r>
      <w:r w:rsidR="00F6610D" w:rsidRPr="006B5197">
        <w:rPr>
          <w:rFonts w:ascii="Arial" w:hAnsi="Arial" w:cs="Arial"/>
          <w:bCs/>
        </w:rPr>
        <w:t>zabezpiecz</w:t>
      </w:r>
      <w:r w:rsidRPr="006B5197">
        <w:rPr>
          <w:rFonts w:ascii="Arial" w:hAnsi="Arial" w:cs="Arial"/>
          <w:bCs/>
        </w:rPr>
        <w:t xml:space="preserve">yć wybrane drzewa i krzewy wskazane na warstwie </w:t>
      </w:r>
      <w:proofErr w:type="spellStart"/>
      <w:r w:rsidRPr="006B5197">
        <w:rPr>
          <w:rFonts w:ascii="Arial" w:hAnsi="Arial" w:cs="Arial"/>
          <w:bCs/>
          <w:i/>
        </w:rPr>
        <w:t>shapefile</w:t>
      </w:r>
      <w:proofErr w:type="spellEnd"/>
      <w:r w:rsidRPr="006B5197">
        <w:rPr>
          <w:rFonts w:ascii="Arial" w:hAnsi="Arial" w:cs="Arial"/>
          <w:bCs/>
        </w:rPr>
        <w:t xml:space="preserve"> stanowiącej Załącznik nr </w:t>
      </w:r>
      <w:r w:rsidR="00F76A67" w:rsidRPr="006B5197">
        <w:rPr>
          <w:rFonts w:ascii="Arial" w:hAnsi="Arial" w:cs="Arial"/>
          <w:bCs/>
        </w:rPr>
        <w:t>1</w:t>
      </w:r>
      <w:r w:rsidRPr="006B5197">
        <w:rPr>
          <w:rFonts w:ascii="Arial" w:hAnsi="Arial" w:cs="Arial"/>
          <w:bCs/>
        </w:rPr>
        <w:t xml:space="preserve"> do </w:t>
      </w:r>
      <w:r w:rsidR="00C11A32" w:rsidRPr="006B5197">
        <w:rPr>
          <w:rFonts w:ascii="Arial" w:hAnsi="Arial" w:cs="Arial"/>
          <w:bCs/>
        </w:rPr>
        <w:t>Opisu Przedmiotu Zamówienia</w:t>
      </w:r>
      <w:r w:rsidRPr="006B5197">
        <w:rPr>
          <w:rFonts w:ascii="Arial" w:hAnsi="Arial" w:cs="Arial"/>
          <w:bCs/>
        </w:rPr>
        <w:t xml:space="preserve">. </w:t>
      </w:r>
    </w:p>
    <w:p w14:paraId="6AE48EF6" w14:textId="239F9E43" w:rsidR="00CA56BE" w:rsidRPr="006B5197" w:rsidRDefault="00CA56BE" w:rsidP="00CA56BE">
      <w:pPr>
        <w:pStyle w:val="Akapitzlist"/>
        <w:spacing w:after="0" w:line="240" w:lineRule="auto"/>
        <w:ind w:left="426" w:hanging="426"/>
        <w:contextualSpacing/>
        <w:jc w:val="both"/>
        <w:rPr>
          <w:rFonts w:ascii="Arial" w:hAnsi="Arial" w:cs="Arial"/>
          <w:bCs/>
        </w:rPr>
      </w:pPr>
      <w:r w:rsidRPr="006B5197">
        <w:rPr>
          <w:rFonts w:ascii="Arial" w:hAnsi="Arial" w:cs="Arial"/>
          <w:bCs/>
        </w:rPr>
        <w:t xml:space="preserve">II.4. Na wyspie B1 część brzóz posiada już zabezpieczenie w postaci siatki metalowej, </w:t>
      </w:r>
      <w:r w:rsidR="00A64390" w:rsidRPr="006B5197">
        <w:rPr>
          <w:rFonts w:ascii="Arial" w:hAnsi="Arial" w:cs="Arial"/>
          <w:bCs/>
        </w:rPr>
        <w:br/>
      </w:r>
      <w:r w:rsidRPr="006B5197">
        <w:rPr>
          <w:rFonts w:ascii="Arial" w:hAnsi="Arial" w:cs="Arial"/>
          <w:bCs/>
        </w:rPr>
        <w:t>do zabezpieczenia wytypowano wyłącznie drzewa bez istniejącego zabezpieczenia.</w:t>
      </w:r>
    </w:p>
    <w:p w14:paraId="5D4D6867" w14:textId="77777777" w:rsidR="00CA56BE" w:rsidRPr="006B5197" w:rsidRDefault="00CA56BE" w:rsidP="00CA56BE">
      <w:pPr>
        <w:pStyle w:val="Akapitzlist"/>
        <w:spacing w:after="0" w:line="240" w:lineRule="auto"/>
        <w:ind w:left="0"/>
        <w:contextualSpacing/>
        <w:jc w:val="both"/>
        <w:rPr>
          <w:rFonts w:ascii="Arial" w:hAnsi="Arial" w:cs="Arial"/>
          <w:bCs/>
        </w:rPr>
      </w:pPr>
      <w:r w:rsidRPr="006B5197">
        <w:rPr>
          <w:rFonts w:ascii="Arial" w:hAnsi="Arial" w:cs="Arial"/>
          <w:bCs/>
        </w:rPr>
        <w:t>II.5. Na wyspie B2 należy zabezpieczyć wszystkie drzewa (brzozy).</w:t>
      </w:r>
    </w:p>
    <w:p w14:paraId="7DAB2D20" w14:textId="77777777" w:rsidR="00CA56BE" w:rsidRPr="006B5197" w:rsidRDefault="00CA56BE" w:rsidP="00CA56BE">
      <w:pPr>
        <w:pStyle w:val="Akapitzlist"/>
        <w:spacing w:after="0" w:line="240" w:lineRule="auto"/>
        <w:ind w:left="0"/>
        <w:contextualSpacing/>
        <w:jc w:val="both"/>
        <w:rPr>
          <w:rFonts w:ascii="Arial" w:hAnsi="Arial" w:cs="Arial"/>
          <w:bCs/>
        </w:rPr>
      </w:pPr>
      <w:r w:rsidRPr="006B5197">
        <w:rPr>
          <w:rFonts w:ascii="Arial" w:hAnsi="Arial" w:cs="Arial"/>
          <w:bCs/>
        </w:rPr>
        <w:t>II.6. Sposób zabezpieczenia:</w:t>
      </w:r>
    </w:p>
    <w:p w14:paraId="2AEF328A" w14:textId="4B32692A" w:rsidR="00CA56BE" w:rsidRPr="006B5197" w:rsidRDefault="00CA56BE" w:rsidP="00CA56BE">
      <w:pPr>
        <w:pStyle w:val="Akapitzlist"/>
        <w:numPr>
          <w:ilvl w:val="1"/>
          <w:numId w:val="1"/>
        </w:numPr>
        <w:spacing w:after="0" w:line="240" w:lineRule="auto"/>
        <w:ind w:left="851"/>
        <w:contextualSpacing/>
        <w:jc w:val="both"/>
        <w:rPr>
          <w:rFonts w:ascii="Arial" w:hAnsi="Arial" w:cs="Arial"/>
          <w:bCs/>
        </w:rPr>
      </w:pPr>
      <w:r w:rsidRPr="006B5197">
        <w:rPr>
          <w:rFonts w:ascii="Arial" w:hAnsi="Arial" w:cs="Arial"/>
          <w:bCs/>
        </w:rPr>
        <w:t xml:space="preserve">brzozy brodawkowate na wyspach B1 i B2 </w:t>
      </w:r>
      <w:r w:rsidR="00C2176E">
        <w:rPr>
          <w:rFonts w:ascii="Arial" w:hAnsi="Arial" w:cs="Arial"/>
          <w:bCs/>
        </w:rPr>
        <w:t xml:space="preserve">oraz wierzby na wyspie A1 </w:t>
      </w:r>
      <w:r w:rsidRPr="006B5197">
        <w:rPr>
          <w:rFonts w:ascii="Arial" w:hAnsi="Arial" w:cs="Arial"/>
          <w:bCs/>
        </w:rPr>
        <w:t xml:space="preserve">należy zabezpieczyć za pomocą </w:t>
      </w:r>
      <w:r w:rsidR="005E1932" w:rsidRPr="006B5197">
        <w:rPr>
          <w:rFonts w:ascii="Arial" w:hAnsi="Arial" w:cs="Arial"/>
          <w:bCs/>
        </w:rPr>
        <w:t>otoczenia</w:t>
      </w:r>
      <w:r w:rsidRPr="006B5197">
        <w:rPr>
          <w:rFonts w:ascii="Arial" w:hAnsi="Arial" w:cs="Arial"/>
          <w:bCs/>
        </w:rPr>
        <w:t xml:space="preserve"> pnia </w:t>
      </w:r>
      <w:r w:rsidR="005E1932" w:rsidRPr="006B5197">
        <w:rPr>
          <w:rFonts w:ascii="Arial" w:hAnsi="Arial" w:cs="Arial"/>
          <w:bCs/>
        </w:rPr>
        <w:t xml:space="preserve">za pomocą </w:t>
      </w:r>
      <w:r w:rsidRPr="006B5197">
        <w:rPr>
          <w:rFonts w:ascii="Arial" w:hAnsi="Arial" w:cs="Arial"/>
          <w:bCs/>
        </w:rPr>
        <w:t>siatk</w:t>
      </w:r>
      <w:r w:rsidR="005E1932" w:rsidRPr="006B5197">
        <w:rPr>
          <w:rFonts w:ascii="Arial" w:hAnsi="Arial" w:cs="Arial"/>
          <w:bCs/>
        </w:rPr>
        <w:t>i ogrodzeniowej rozpiętej na metalowych słupkach</w:t>
      </w:r>
      <w:r w:rsidRPr="006B5197">
        <w:rPr>
          <w:rFonts w:ascii="Arial" w:hAnsi="Arial" w:cs="Arial"/>
          <w:bCs/>
        </w:rPr>
        <w:t xml:space="preserve">; </w:t>
      </w:r>
    </w:p>
    <w:p w14:paraId="3572B32C" w14:textId="2F1D636F" w:rsidR="00CA56BE" w:rsidRPr="006B5197" w:rsidRDefault="00CA56BE" w:rsidP="00CA56BE">
      <w:pPr>
        <w:pStyle w:val="Akapitzlist"/>
        <w:numPr>
          <w:ilvl w:val="1"/>
          <w:numId w:val="1"/>
        </w:numPr>
        <w:spacing w:after="0" w:line="240" w:lineRule="auto"/>
        <w:ind w:left="851"/>
        <w:contextualSpacing/>
        <w:jc w:val="both"/>
        <w:rPr>
          <w:rFonts w:ascii="Arial" w:hAnsi="Arial" w:cs="Arial"/>
          <w:bCs/>
        </w:rPr>
      </w:pPr>
      <w:r w:rsidRPr="006B5197">
        <w:rPr>
          <w:rFonts w:ascii="Arial" w:hAnsi="Arial" w:cs="Arial"/>
          <w:bCs/>
        </w:rPr>
        <w:t>bez czarny na wyspie A1 należy zabezpieczyć za pomocą ogrodzenia</w:t>
      </w:r>
      <w:r w:rsidR="006767B0" w:rsidRPr="006B5197">
        <w:rPr>
          <w:rFonts w:ascii="Arial" w:hAnsi="Arial" w:cs="Arial"/>
          <w:bCs/>
        </w:rPr>
        <w:t xml:space="preserve"> z siatki ogrodzeniowej i słupków metalowych</w:t>
      </w:r>
      <w:r w:rsidR="00025611" w:rsidRPr="006B5197">
        <w:rPr>
          <w:rFonts w:ascii="Arial" w:hAnsi="Arial" w:cs="Arial"/>
          <w:bCs/>
        </w:rPr>
        <w:t xml:space="preserve">, przy czym ogrodzenie powinno obejmować w miarę możliwości grupy krzewów </w:t>
      </w:r>
      <w:r w:rsidRPr="006B5197">
        <w:rPr>
          <w:rFonts w:ascii="Arial" w:hAnsi="Arial" w:cs="Arial"/>
          <w:bCs/>
        </w:rPr>
        <w:t>rosnących blisko siebie</w:t>
      </w:r>
      <w:r w:rsidR="00025611" w:rsidRPr="006B5197">
        <w:rPr>
          <w:rFonts w:ascii="Arial" w:hAnsi="Arial" w:cs="Arial"/>
          <w:bCs/>
        </w:rPr>
        <w:t xml:space="preserve">, </w:t>
      </w:r>
      <w:r w:rsidR="00CD1BA3" w:rsidRPr="006B5197">
        <w:rPr>
          <w:rFonts w:ascii="Arial" w:hAnsi="Arial" w:cs="Arial"/>
          <w:bCs/>
        </w:rPr>
        <w:br/>
      </w:r>
      <w:r w:rsidR="00025611" w:rsidRPr="006B5197">
        <w:rPr>
          <w:rFonts w:ascii="Arial" w:hAnsi="Arial" w:cs="Arial"/>
          <w:bCs/>
        </w:rPr>
        <w:t>a nie pojedyncze rośliny</w:t>
      </w:r>
      <w:r w:rsidR="00C2176E">
        <w:rPr>
          <w:rFonts w:ascii="Arial" w:hAnsi="Arial" w:cs="Arial"/>
          <w:bCs/>
        </w:rPr>
        <w:t>.</w:t>
      </w:r>
    </w:p>
    <w:p w14:paraId="0474BCA2" w14:textId="40043032" w:rsidR="00CA56BE" w:rsidRPr="006B5197" w:rsidRDefault="00CA56BE" w:rsidP="00CA56BE">
      <w:pPr>
        <w:pStyle w:val="Akapitzlist"/>
        <w:spacing w:after="0" w:line="240" w:lineRule="auto"/>
        <w:ind w:left="426" w:hanging="426"/>
        <w:contextualSpacing/>
        <w:jc w:val="both"/>
        <w:rPr>
          <w:rFonts w:ascii="Arial" w:hAnsi="Arial" w:cs="Arial"/>
          <w:bCs/>
        </w:rPr>
      </w:pPr>
      <w:r w:rsidRPr="006B5197">
        <w:rPr>
          <w:rFonts w:ascii="Arial" w:hAnsi="Arial" w:cs="Arial"/>
          <w:bCs/>
        </w:rPr>
        <w:t xml:space="preserve">II.7. Należy zastosować zalecenia odnoszące się do sposobów zabezpieczania drzew przed bobrami zawarte w publikacji Andrzeja Czecha „Analiza dotychczasowych rodzajów </w:t>
      </w:r>
      <w:r w:rsidR="00125A12" w:rsidRPr="006B5197">
        <w:rPr>
          <w:rFonts w:ascii="Arial" w:hAnsi="Arial" w:cs="Arial"/>
          <w:bCs/>
        </w:rPr>
        <w:br/>
      </w:r>
      <w:r w:rsidRPr="006B5197">
        <w:rPr>
          <w:rFonts w:ascii="Arial" w:hAnsi="Arial" w:cs="Arial"/>
          <w:bCs/>
        </w:rPr>
        <w:t>i rozmiaru szkód wyrządzanych przez bobry (</w:t>
      </w:r>
      <w:proofErr w:type="spellStart"/>
      <w:r w:rsidRPr="006B5197">
        <w:rPr>
          <w:rFonts w:ascii="Arial" w:hAnsi="Arial" w:cs="Arial"/>
          <w:bCs/>
          <w:i/>
        </w:rPr>
        <w:t>Castor</w:t>
      </w:r>
      <w:proofErr w:type="spellEnd"/>
      <w:r w:rsidRPr="006B5197">
        <w:rPr>
          <w:rFonts w:ascii="Arial" w:hAnsi="Arial" w:cs="Arial"/>
          <w:bCs/>
          <w:i/>
        </w:rPr>
        <w:t xml:space="preserve"> </w:t>
      </w:r>
      <w:proofErr w:type="spellStart"/>
      <w:r w:rsidRPr="006B5197">
        <w:rPr>
          <w:rFonts w:ascii="Arial" w:hAnsi="Arial" w:cs="Arial"/>
          <w:bCs/>
          <w:i/>
        </w:rPr>
        <w:t>fiber</w:t>
      </w:r>
      <w:proofErr w:type="spellEnd"/>
      <w:r w:rsidRPr="006B5197">
        <w:rPr>
          <w:rFonts w:ascii="Arial" w:hAnsi="Arial" w:cs="Arial"/>
          <w:bCs/>
        </w:rPr>
        <w:t xml:space="preserve">) oraz stosowanie metod rozwiązywania sytuacji konfliktowych” (IOP PAN, Kraków 2005), stanowiącej Załącznik nr </w:t>
      </w:r>
      <w:r w:rsidR="00F76A67" w:rsidRPr="006B5197">
        <w:rPr>
          <w:rFonts w:ascii="Arial" w:hAnsi="Arial" w:cs="Arial"/>
          <w:bCs/>
        </w:rPr>
        <w:t>2</w:t>
      </w:r>
      <w:r w:rsidRPr="006B5197">
        <w:rPr>
          <w:rFonts w:ascii="Arial" w:hAnsi="Arial" w:cs="Arial"/>
          <w:bCs/>
        </w:rPr>
        <w:t xml:space="preserve"> do </w:t>
      </w:r>
      <w:r w:rsidR="00F76A67" w:rsidRPr="006B5197">
        <w:rPr>
          <w:rFonts w:ascii="Arial" w:hAnsi="Arial" w:cs="Arial"/>
          <w:bCs/>
        </w:rPr>
        <w:t>Opisu Przedmiotu Zamówienia</w:t>
      </w:r>
      <w:r w:rsidRPr="006B5197">
        <w:rPr>
          <w:rFonts w:ascii="Arial" w:hAnsi="Arial" w:cs="Arial"/>
          <w:bCs/>
        </w:rPr>
        <w:t>.</w:t>
      </w:r>
    </w:p>
    <w:p w14:paraId="0D7540B6" w14:textId="77777777" w:rsidR="00CA56BE" w:rsidRPr="006B5197" w:rsidRDefault="00CA56BE" w:rsidP="00CA56BE">
      <w:pPr>
        <w:ind w:left="426" w:hanging="426"/>
        <w:jc w:val="both"/>
        <w:rPr>
          <w:rFonts w:ascii="Arial" w:hAnsi="Arial" w:cs="Arial"/>
          <w:sz w:val="22"/>
          <w:szCs w:val="22"/>
        </w:rPr>
      </w:pPr>
      <w:r w:rsidRPr="006B5197">
        <w:rPr>
          <w:rFonts w:ascii="Arial" w:hAnsi="Arial" w:cs="Arial"/>
          <w:sz w:val="22"/>
          <w:szCs w:val="22"/>
        </w:rPr>
        <w:t>II.8. Wymagania dotyczące parametrów materiałów, które powinny być użyte do wykonania zabezpieczeń:</w:t>
      </w:r>
    </w:p>
    <w:p w14:paraId="66403FE3" w14:textId="29715A99" w:rsidR="00CA56BE" w:rsidRPr="006B5197" w:rsidRDefault="00CA56BE" w:rsidP="00CA56BE">
      <w:pPr>
        <w:numPr>
          <w:ilvl w:val="0"/>
          <w:numId w:val="2"/>
        </w:numPr>
        <w:ind w:left="993"/>
        <w:jc w:val="both"/>
        <w:rPr>
          <w:rFonts w:ascii="Arial" w:hAnsi="Arial" w:cs="Arial"/>
          <w:sz w:val="22"/>
          <w:szCs w:val="22"/>
        </w:rPr>
      </w:pPr>
      <w:r w:rsidRPr="006B5197">
        <w:rPr>
          <w:rFonts w:ascii="Arial" w:hAnsi="Arial" w:cs="Arial"/>
          <w:sz w:val="22"/>
          <w:szCs w:val="22"/>
        </w:rPr>
        <w:t>siatka metalowa, ocynkowana, o oczk</w:t>
      </w:r>
      <w:r w:rsidR="005A336C" w:rsidRPr="006B5197">
        <w:rPr>
          <w:rFonts w:ascii="Arial" w:hAnsi="Arial" w:cs="Arial"/>
          <w:sz w:val="22"/>
          <w:szCs w:val="22"/>
        </w:rPr>
        <w:t>ach nie większych niż 5</w:t>
      </w:r>
      <w:r w:rsidRPr="006B5197">
        <w:rPr>
          <w:rFonts w:ascii="Arial" w:hAnsi="Arial" w:cs="Arial"/>
          <w:sz w:val="22"/>
          <w:szCs w:val="22"/>
        </w:rPr>
        <w:t>x</w:t>
      </w:r>
      <w:r w:rsidR="005A336C" w:rsidRPr="006B5197">
        <w:rPr>
          <w:rFonts w:ascii="Arial" w:hAnsi="Arial" w:cs="Arial"/>
          <w:sz w:val="22"/>
          <w:szCs w:val="22"/>
        </w:rPr>
        <w:t>5</w:t>
      </w:r>
      <w:r w:rsidRPr="006B5197">
        <w:rPr>
          <w:rFonts w:ascii="Arial" w:hAnsi="Arial" w:cs="Arial"/>
          <w:sz w:val="22"/>
          <w:szCs w:val="22"/>
        </w:rPr>
        <w:t xml:space="preserve"> cm</w:t>
      </w:r>
      <w:r w:rsidR="005A336C" w:rsidRPr="006B5197">
        <w:rPr>
          <w:rFonts w:ascii="Arial" w:hAnsi="Arial" w:cs="Arial"/>
          <w:sz w:val="22"/>
          <w:szCs w:val="22"/>
        </w:rPr>
        <w:t xml:space="preserve"> (</w:t>
      </w:r>
      <w:r w:rsidR="00FF16D9" w:rsidRPr="006B5197">
        <w:rPr>
          <w:rFonts w:ascii="Arial" w:hAnsi="Arial" w:cs="Arial"/>
          <w:sz w:val="22"/>
          <w:szCs w:val="22"/>
        </w:rPr>
        <w:t>+/- 0,5</w:t>
      </w:r>
      <w:r w:rsidR="005A336C" w:rsidRPr="006B5197">
        <w:rPr>
          <w:rFonts w:ascii="Arial" w:hAnsi="Arial" w:cs="Arial"/>
          <w:sz w:val="22"/>
          <w:szCs w:val="22"/>
        </w:rPr>
        <w:t xml:space="preserve"> cm)</w:t>
      </w:r>
      <w:r w:rsidRPr="006B5197">
        <w:rPr>
          <w:rFonts w:ascii="Arial" w:hAnsi="Arial" w:cs="Arial"/>
          <w:sz w:val="22"/>
          <w:szCs w:val="22"/>
        </w:rPr>
        <w:t>, wysokość 120</w:t>
      </w:r>
      <w:r w:rsidR="006B5197" w:rsidRPr="006B5197">
        <w:rPr>
          <w:rFonts w:ascii="Arial" w:hAnsi="Arial" w:cs="Arial"/>
          <w:sz w:val="22"/>
          <w:szCs w:val="22"/>
        </w:rPr>
        <w:t>-150</w:t>
      </w:r>
      <w:r w:rsidRPr="006B5197">
        <w:rPr>
          <w:rFonts w:ascii="Arial" w:hAnsi="Arial" w:cs="Arial"/>
          <w:sz w:val="22"/>
          <w:szCs w:val="22"/>
        </w:rPr>
        <w:t xml:space="preserve"> cm; </w:t>
      </w:r>
    </w:p>
    <w:p w14:paraId="49DFC307" w14:textId="321017D0" w:rsidR="00CA56BE" w:rsidRPr="006B5197" w:rsidRDefault="00CA56BE" w:rsidP="00CA56BE">
      <w:pPr>
        <w:numPr>
          <w:ilvl w:val="0"/>
          <w:numId w:val="2"/>
        </w:numPr>
        <w:ind w:left="993"/>
        <w:jc w:val="both"/>
        <w:rPr>
          <w:rFonts w:ascii="Arial" w:hAnsi="Arial" w:cs="Arial"/>
          <w:sz w:val="22"/>
          <w:szCs w:val="22"/>
        </w:rPr>
      </w:pPr>
      <w:r w:rsidRPr="006B5197">
        <w:rPr>
          <w:rFonts w:ascii="Arial" w:hAnsi="Arial" w:cs="Arial"/>
          <w:sz w:val="22"/>
          <w:szCs w:val="22"/>
        </w:rPr>
        <w:t>słupki metalowe o wysokości 175</w:t>
      </w:r>
      <w:r w:rsidR="007C5B24" w:rsidRPr="006B5197">
        <w:rPr>
          <w:rFonts w:ascii="Arial" w:hAnsi="Arial" w:cs="Arial"/>
          <w:sz w:val="22"/>
          <w:szCs w:val="22"/>
        </w:rPr>
        <w:t>-200</w:t>
      </w:r>
      <w:r w:rsidRPr="006B5197">
        <w:rPr>
          <w:rFonts w:ascii="Arial" w:hAnsi="Arial" w:cs="Arial"/>
          <w:sz w:val="22"/>
          <w:szCs w:val="22"/>
        </w:rPr>
        <w:t xml:space="preserve"> cm</w:t>
      </w:r>
      <w:r w:rsidR="000B7CC0" w:rsidRPr="006B5197">
        <w:rPr>
          <w:rFonts w:ascii="Arial" w:hAnsi="Arial" w:cs="Arial"/>
          <w:sz w:val="22"/>
          <w:szCs w:val="22"/>
        </w:rPr>
        <w:t>.</w:t>
      </w:r>
      <w:r w:rsidRPr="006B5197">
        <w:rPr>
          <w:rFonts w:ascii="Arial" w:hAnsi="Arial" w:cs="Arial"/>
          <w:sz w:val="22"/>
          <w:szCs w:val="22"/>
        </w:rPr>
        <w:t xml:space="preserve"> </w:t>
      </w:r>
    </w:p>
    <w:p w14:paraId="2FBF6C9A" w14:textId="1756E14D" w:rsidR="00CA56BE" w:rsidRPr="006B5197" w:rsidRDefault="00CA56BE" w:rsidP="00CA56BE">
      <w:pPr>
        <w:ind w:left="426"/>
        <w:jc w:val="both"/>
        <w:rPr>
          <w:rFonts w:ascii="Arial" w:hAnsi="Arial" w:cs="Arial"/>
          <w:sz w:val="22"/>
          <w:szCs w:val="22"/>
        </w:rPr>
      </w:pPr>
      <w:r w:rsidRPr="006B5197">
        <w:rPr>
          <w:rFonts w:ascii="Arial" w:hAnsi="Arial" w:cs="Arial"/>
          <w:sz w:val="22"/>
          <w:szCs w:val="22"/>
        </w:rPr>
        <w:t xml:space="preserve">Użycie materiałów o innych parametrach dopuszcza się jedynie po uzgodnieniu </w:t>
      </w:r>
      <w:r w:rsidR="00125A12" w:rsidRPr="006B5197">
        <w:rPr>
          <w:rFonts w:ascii="Arial" w:hAnsi="Arial" w:cs="Arial"/>
          <w:sz w:val="22"/>
          <w:szCs w:val="22"/>
        </w:rPr>
        <w:br/>
      </w:r>
      <w:r w:rsidRPr="006B5197">
        <w:rPr>
          <w:rFonts w:ascii="Arial" w:hAnsi="Arial" w:cs="Arial"/>
          <w:sz w:val="22"/>
          <w:szCs w:val="22"/>
        </w:rPr>
        <w:t xml:space="preserve">z Zamawiającym oraz pod warunkiem, że zapewnią one </w:t>
      </w:r>
      <w:r w:rsidR="00125A12" w:rsidRPr="006B5197">
        <w:rPr>
          <w:rFonts w:ascii="Arial" w:hAnsi="Arial" w:cs="Arial"/>
          <w:sz w:val="22"/>
          <w:szCs w:val="22"/>
        </w:rPr>
        <w:t xml:space="preserve">w równym lub lepszym stopniu </w:t>
      </w:r>
      <w:r w:rsidRPr="006B5197">
        <w:rPr>
          <w:rFonts w:ascii="Arial" w:hAnsi="Arial" w:cs="Arial"/>
          <w:sz w:val="22"/>
          <w:szCs w:val="22"/>
        </w:rPr>
        <w:t>trwałość i stabilność wykonanych zabezpieczeń.</w:t>
      </w:r>
    </w:p>
    <w:p w14:paraId="601B0C64" w14:textId="1AE9BE1C" w:rsidR="007B2BF1" w:rsidRPr="006B5197" w:rsidRDefault="007B2BF1" w:rsidP="007B2BF1">
      <w:pPr>
        <w:ind w:left="426" w:hanging="426"/>
        <w:jc w:val="both"/>
        <w:rPr>
          <w:rFonts w:ascii="Arial" w:hAnsi="Arial" w:cs="Arial"/>
          <w:sz w:val="22"/>
          <w:szCs w:val="22"/>
        </w:rPr>
      </w:pPr>
      <w:r w:rsidRPr="006B5197">
        <w:rPr>
          <w:rFonts w:ascii="Arial" w:hAnsi="Arial" w:cs="Arial"/>
          <w:sz w:val="22"/>
          <w:szCs w:val="22"/>
        </w:rPr>
        <w:t>II.9. Dopuszcza się przycięcie gałęzi lub pni, które uniemożliwiają lub utrudniają wykonanie zabezpie</w:t>
      </w:r>
      <w:r w:rsidR="006E65B5" w:rsidRPr="006B5197">
        <w:rPr>
          <w:rFonts w:ascii="Arial" w:hAnsi="Arial" w:cs="Arial"/>
          <w:sz w:val="22"/>
          <w:szCs w:val="22"/>
        </w:rPr>
        <w:t xml:space="preserve">czenia, z zastrzeżeniem, że zakres tych prac nie spowoduje znaczącego </w:t>
      </w:r>
      <w:r w:rsidR="006E65B5" w:rsidRPr="006B5197">
        <w:rPr>
          <w:rFonts w:ascii="Arial" w:hAnsi="Arial" w:cs="Arial"/>
          <w:sz w:val="22"/>
          <w:szCs w:val="22"/>
        </w:rPr>
        <w:lastRenderedPageBreak/>
        <w:t>uszczuplenia siedliska lęgowego ślepowrona. Zakres tego typu prac należy każdorazowo skonsultować z wykonawcą nadzoru ornitologicznego.</w:t>
      </w:r>
    </w:p>
    <w:p w14:paraId="6888C029" w14:textId="03778C08" w:rsidR="006B5197" w:rsidRPr="006B5197" w:rsidRDefault="006B5197" w:rsidP="006B5197">
      <w:pPr>
        <w:ind w:left="567" w:hanging="567"/>
        <w:jc w:val="both"/>
        <w:rPr>
          <w:rFonts w:ascii="Arial" w:hAnsi="Arial" w:cs="Arial"/>
          <w:sz w:val="22"/>
          <w:szCs w:val="22"/>
        </w:rPr>
      </w:pPr>
      <w:r w:rsidRPr="006B5197">
        <w:rPr>
          <w:rFonts w:ascii="Arial" w:eastAsia="Calibri" w:hAnsi="Arial" w:cs="Arial"/>
          <w:bCs/>
          <w:sz w:val="22"/>
          <w:szCs w:val="22"/>
        </w:rPr>
        <w:t>II.</w:t>
      </w:r>
      <w:r w:rsidRPr="006B5197">
        <w:rPr>
          <w:rFonts w:ascii="Arial" w:hAnsi="Arial" w:cs="Arial"/>
          <w:sz w:val="22"/>
          <w:szCs w:val="22"/>
        </w:rPr>
        <w:t>10. W</w:t>
      </w:r>
      <w:r w:rsidRPr="006B5197">
        <w:rPr>
          <w:rFonts w:ascii="Arial" w:hAnsi="Arial" w:cs="Arial"/>
          <w:bCs/>
          <w:sz w:val="22"/>
          <w:szCs w:val="22"/>
        </w:rPr>
        <w:t xml:space="preserve"> przypadku kęp drzew i krzewów ogrodzenie powinno obejmować w miarę możliwości grupy roślin rosnących blisko siebie, a nie pojedyncze rośliny.</w:t>
      </w:r>
    </w:p>
    <w:p w14:paraId="5DB626C9" w14:textId="6D4DC6D5" w:rsidR="00CA56BE" w:rsidRPr="006B5197" w:rsidRDefault="007B2BF1" w:rsidP="00CA56BE">
      <w:pPr>
        <w:ind w:left="426" w:hanging="426"/>
        <w:contextualSpacing/>
        <w:jc w:val="both"/>
        <w:rPr>
          <w:rFonts w:ascii="Arial" w:eastAsia="Calibri" w:hAnsi="Arial" w:cs="Arial"/>
          <w:sz w:val="22"/>
          <w:szCs w:val="22"/>
          <w:highlight w:val="lightGray"/>
        </w:rPr>
      </w:pPr>
      <w:r w:rsidRPr="006B5197">
        <w:rPr>
          <w:rFonts w:ascii="Arial" w:hAnsi="Arial" w:cs="Arial"/>
          <w:sz w:val="22"/>
          <w:szCs w:val="22"/>
        </w:rPr>
        <w:t>II.10</w:t>
      </w:r>
      <w:r w:rsidR="00CA56BE" w:rsidRPr="006B5197">
        <w:rPr>
          <w:rFonts w:ascii="Arial" w:hAnsi="Arial" w:cs="Arial"/>
          <w:sz w:val="22"/>
          <w:szCs w:val="22"/>
        </w:rPr>
        <w:t xml:space="preserve">. </w:t>
      </w:r>
      <w:r w:rsidR="00CA56BE" w:rsidRPr="006B5197">
        <w:rPr>
          <w:rFonts w:ascii="Arial" w:eastAsia="Calibri" w:hAnsi="Arial" w:cs="Arial"/>
          <w:sz w:val="22"/>
          <w:szCs w:val="22"/>
        </w:rPr>
        <w:t xml:space="preserve">Załącznik nr </w:t>
      </w:r>
      <w:r w:rsidR="00592039" w:rsidRPr="006B5197">
        <w:rPr>
          <w:rFonts w:ascii="Arial" w:eastAsia="Calibri" w:hAnsi="Arial" w:cs="Arial"/>
          <w:sz w:val="22"/>
          <w:szCs w:val="22"/>
        </w:rPr>
        <w:t>3</w:t>
      </w:r>
      <w:r w:rsidR="00CA56BE" w:rsidRPr="006B5197">
        <w:rPr>
          <w:rFonts w:ascii="Arial" w:eastAsia="Calibri" w:hAnsi="Arial" w:cs="Arial"/>
          <w:sz w:val="22"/>
          <w:szCs w:val="22"/>
        </w:rPr>
        <w:t xml:space="preserve"> do </w:t>
      </w:r>
      <w:r w:rsidR="00AA2F96" w:rsidRPr="006B5197">
        <w:rPr>
          <w:rFonts w:ascii="Arial" w:eastAsia="Calibri" w:hAnsi="Arial" w:cs="Arial"/>
          <w:sz w:val="22"/>
          <w:szCs w:val="22"/>
        </w:rPr>
        <w:t>Opisu Przedmiotu Zamówienia</w:t>
      </w:r>
      <w:r w:rsidR="00CA56BE" w:rsidRPr="006B5197">
        <w:rPr>
          <w:rFonts w:ascii="Arial" w:eastAsia="Calibri" w:hAnsi="Arial" w:cs="Arial"/>
          <w:sz w:val="22"/>
          <w:szCs w:val="22"/>
        </w:rPr>
        <w:t xml:space="preserve"> stanowią fotografie przedstawiające wybrane drzewa. </w:t>
      </w:r>
    </w:p>
    <w:p w14:paraId="45AB3510" w14:textId="77777777" w:rsidR="00CA56BE" w:rsidRPr="006B5197" w:rsidRDefault="00CA56BE" w:rsidP="00125A12">
      <w:pPr>
        <w:jc w:val="both"/>
        <w:rPr>
          <w:rFonts w:ascii="Arial" w:hAnsi="Arial" w:cs="Arial"/>
          <w:sz w:val="22"/>
          <w:szCs w:val="22"/>
        </w:rPr>
      </w:pPr>
    </w:p>
    <w:p w14:paraId="541F8C6A" w14:textId="77777777" w:rsidR="00CA56BE" w:rsidRPr="006B5197" w:rsidRDefault="00CA56BE" w:rsidP="00CA56BE">
      <w:pPr>
        <w:jc w:val="both"/>
        <w:rPr>
          <w:rFonts w:ascii="Arial" w:hAnsi="Arial" w:cs="Arial"/>
          <w:b/>
          <w:sz w:val="22"/>
          <w:szCs w:val="22"/>
        </w:rPr>
      </w:pPr>
      <w:r w:rsidRPr="006B5197">
        <w:rPr>
          <w:rFonts w:ascii="Arial" w:hAnsi="Arial" w:cs="Arial"/>
          <w:b/>
          <w:sz w:val="22"/>
          <w:szCs w:val="22"/>
        </w:rPr>
        <w:t>III. WYKONANIE NASADZEŃ</w:t>
      </w:r>
    </w:p>
    <w:p w14:paraId="595AA409" w14:textId="281F404D" w:rsidR="00CA56BE" w:rsidRPr="006B5197" w:rsidRDefault="00CA56BE" w:rsidP="00CA56BE">
      <w:pPr>
        <w:pStyle w:val="Akapitzlist"/>
        <w:spacing w:after="0" w:line="240" w:lineRule="auto"/>
        <w:ind w:left="0"/>
        <w:contextualSpacing/>
        <w:jc w:val="both"/>
        <w:rPr>
          <w:rFonts w:ascii="Arial" w:hAnsi="Arial" w:cs="Arial"/>
          <w:bCs/>
        </w:rPr>
      </w:pPr>
      <w:r w:rsidRPr="006B5197">
        <w:rPr>
          <w:rFonts w:ascii="Arial" w:hAnsi="Arial" w:cs="Arial"/>
          <w:bCs/>
        </w:rPr>
        <w:t>III.1. Działaniem objęte są</w:t>
      </w:r>
      <w:r w:rsidR="004D0D65" w:rsidRPr="006B5197">
        <w:rPr>
          <w:rFonts w:ascii="Arial" w:hAnsi="Arial" w:cs="Arial"/>
          <w:bCs/>
        </w:rPr>
        <w:t xml:space="preserve"> wyspy A1 i B2 wskazane na mapach</w:t>
      </w:r>
      <w:r w:rsidRPr="006B5197">
        <w:rPr>
          <w:rFonts w:ascii="Arial" w:hAnsi="Arial" w:cs="Arial"/>
          <w:bCs/>
        </w:rPr>
        <w:t xml:space="preserve"> w pkt. I.2.</w:t>
      </w:r>
    </w:p>
    <w:p w14:paraId="0553CBD5" w14:textId="0731D265" w:rsidR="00CA56BE" w:rsidRPr="006B5197" w:rsidRDefault="00CA56BE" w:rsidP="00CA56BE">
      <w:pPr>
        <w:pStyle w:val="Akapitzlist"/>
        <w:spacing w:after="0" w:line="240" w:lineRule="auto"/>
        <w:ind w:left="567" w:hanging="567"/>
        <w:contextualSpacing/>
        <w:jc w:val="both"/>
        <w:rPr>
          <w:rFonts w:ascii="Arial" w:hAnsi="Arial" w:cs="Arial"/>
          <w:bCs/>
        </w:rPr>
      </w:pPr>
      <w:r w:rsidRPr="006B5197">
        <w:rPr>
          <w:rFonts w:ascii="Arial" w:hAnsi="Arial" w:cs="Arial"/>
          <w:bCs/>
        </w:rPr>
        <w:t>III.2. W miejscach wskazanych przez osobę wyznaczoną do pełnienia nadzoru ornitologicznego</w:t>
      </w:r>
      <w:r w:rsidR="00006C60" w:rsidRPr="006B5197">
        <w:rPr>
          <w:rFonts w:ascii="Arial" w:hAnsi="Arial" w:cs="Arial"/>
          <w:bCs/>
        </w:rPr>
        <w:t>, o której mowa w pkt I.3</w:t>
      </w:r>
      <w:r w:rsidRPr="006B5197">
        <w:rPr>
          <w:rFonts w:ascii="Arial" w:hAnsi="Arial" w:cs="Arial"/>
          <w:bCs/>
        </w:rPr>
        <w:t xml:space="preserve">, należy wykonać nasadzenia bzu czarnego </w:t>
      </w:r>
      <w:proofErr w:type="spellStart"/>
      <w:r w:rsidRPr="006B5197">
        <w:rPr>
          <w:rFonts w:ascii="Arial" w:hAnsi="Arial" w:cs="Arial"/>
          <w:bCs/>
          <w:i/>
        </w:rPr>
        <w:t>Sambucus</w:t>
      </w:r>
      <w:proofErr w:type="spellEnd"/>
      <w:r w:rsidRPr="006B5197">
        <w:rPr>
          <w:rFonts w:ascii="Arial" w:hAnsi="Arial" w:cs="Arial"/>
          <w:bCs/>
          <w:i/>
        </w:rPr>
        <w:t xml:space="preserve"> </w:t>
      </w:r>
      <w:proofErr w:type="spellStart"/>
      <w:r w:rsidRPr="006B5197">
        <w:rPr>
          <w:rFonts w:ascii="Arial" w:hAnsi="Arial" w:cs="Arial"/>
          <w:bCs/>
          <w:i/>
        </w:rPr>
        <w:t>nigra</w:t>
      </w:r>
      <w:proofErr w:type="spellEnd"/>
      <w:r w:rsidR="00CC331C" w:rsidRPr="006B5197">
        <w:rPr>
          <w:rFonts w:ascii="Arial" w:hAnsi="Arial" w:cs="Arial"/>
          <w:bCs/>
          <w:i/>
        </w:rPr>
        <w:t xml:space="preserve">. </w:t>
      </w:r>
      <w:r w:rsidR="00CC331C" w:rsidRPr="006B5197">
        <w:rPr>
          <w:rFonts w:ascii="Arial" w:hAnsi="Arial" w:cs="Arial"/>
          <w:bCs/>
        </w:rPr>
        <w:t>D</w:t>
      </w:r>
      <w:r w:rsidRPr="006B5197">
        <w:rPr>
          <w:rFonts w:ascii="Arial" w:hAnsi="Arial" w:cs="Arial"/>
          <w:bCs/>
        </w:rPr>
        <w:t>opuszcza się zastosowanie jedynie sadzonek odmiany dzikiej</w:t>
      </w:r>
      <w:r w:rsidR="00F76A67" w:rsidRPr="006B5197">
        <w:rPr>
          <w:rFonts w:ascii="Arial" w:hAnsi="Arial" w:cs="Arial"/>
          <w:bCs/>
        </w:rPr>
        <w:t>, nie dopuszcza się stosowanie sadzonej odmian ozdobnych</w:t>
      </w:r>
      <w:r w:rsidRPr="006B5197">
        <w:rPr>
          <w:rFonts w:ascii="Arial" w:hAnsi="Arial" w:cs="Arial"/>
          <w:bCs/>
        </w:rPr>
        <w:t xml:space="preserve">. </w:t>
      </w:r>
    </w:p>
    <w:p w14:paraId="7D387998" w14:textId="14D3EF8E" w:rsidR="00463BE9" w:rsidRPr="006B5197" w:rsidRDefault="00CA56BE" w:rsidP="00CA56BE">
      <w:pPr>
        <w:pStyle w:val="Akapitzlist"/>
        <w:spacing w:after="0" w:line="240" w:lineRule="auto"/>
        <w:ind w:left="567" w:hanging="567"/>
        <w:contextualSpacing/>
        <w:jc w:val="both"/>
        <w:rPr>
          <w:rFonts w:ascii="Arial" w:hAnsi="Arial" w:cs="Arial"/>
          <w:bCs/>
        </w:rPr>
      </w:pPr>
      <w:r w:rsidRPr="006B5197">
        <w:rPr>
          <w:rFonts w:ascii="Arial" w:hAnsi="Arial" w:cs="Arial"/>
          <w:bCs/>
        </w:rPr>
        <w:t xml:space="preserve">III.3. Należy nasadzić łącznie </w:t>
      </w:r>
      <w:r w:rsidR="00A566AB">
        <w:rPr>
          <w:rFonts w:ascii="Arial" w:hAnsi="Arial" w:cs="Arial"/>
          <w:bCs/>
        </w:rPr>
        <w:t>4</w:t>
      </w:r>
      <w:r w:rsidR="00DA24D6" w:rsidRPr="006B5197">
        <w:rPr>
          <w:rFonts w:ascii="Arial" w:hAnsi="Arial" w:cs="Arial"/>
          <w:bCs/>
        </w:rPr>
        <w:t>0</w:t>
      </w:r>
      <w:r w:rsidRPr="006B5197">
        <w:rPr>
          <w:rFonts w:ascii="Arial" w:hAnsi="Arial" w:cs="Arial"/>
          <w:bCs/>
        </w:rPr>
        <w:t xml:space="preserve"> sadzonek</w:t>
      </w:r>
      <w:r w:rsidR="0067234D" w:rsidRPr="006B5197">
        <w:rPr>
          <w:rFonts w:ascii="Arial" w:hAnsi="Arial" w:cs="Arial"/>
          <w:bCs/>
        </w:rPr>
        <w:t xml:space="preserve"> (</w:t>
      </w:r>
      <w:r w:rsidR="00A566AB">
        <w:rPr>
          <w:rFonts w:ascii="Arial" w:hAnsi="Arial" w:cs="Arial"/>
          <w:bCs/>
        </w:rPr>
        <w:t>15</w:t>
      </w:r>
      <w:r w:rsidR="0067234D" w:rsidRPr="006B5197">
        <w:rPr>
          <w:rFonts w:ascii="Arial" w:hAnsi="Arial" w:cs="Arial"/>
          <w:bCs/>
        </w:rPr>
        <w:t xml:space="preserve"> na wyspie A1 i </w:t>
      </w:r>
      <w:r w:rsidR="00A566AB">
        <w:rPr>
          <w:rFonts w:ascii="Arial" w:hAnsi="Arial" w:cs="Arial"/>
          <w:bCs/>
        </w:rPr>
        <w:t>25</w:t>
      </w:r>
      <w:bookmarkStart w:id="0" w:name="_GoBack"/>
      <w:bookmarkEnd w:id="0"/>
      <w:r w:rsidR="0067234D" w:rsidRPr="006B5197">
        <w:rPr>
          <w:rFonts w:ascii="Arial" w:hAnsi="Arial" w:cs="Arial"/>
          <w:bCs/>
        </w:rPr>
        <w:t xml:space="preserve"> na wyspie B2)</w:t>
      </w:r>
      <w:r w:rsidR="00463BE9" w:rsidRPr="006B5197">
        <w:rPr>
          <w:rFonts w:ascii="Arial" w:hAnsi="Arial" w:cs="Arial"/>
          <w:bCs/>
        </w:rPr>
        <w:t>.</w:t>
      </w:r>
    </w:p>
    <w:p w14:paraId="7ABF66B1" w14:textId="6CFAE5EC" w:rsidR="00CA56BE" w:rsidRPr="006B5197" w:rsidRDefault="00463BE9" w:rsidP="00CA56BE">
      <w:pPr>
        <w:pStyle w:val="Akapitzlist"/>
        <w:spacing w:after="0" w:line="240" w:lineRule="auto"/>
        <w:ind w:left="567" w:hanging="567"/>
        <w:contextualSpacing/>
        <w:jc w:val="both"/>
        <w:rPr>
          <w:rFonts w:ascii="Arial" w:hAnsi="Arial" w:cs="Arial"/>
          <w:bCs/>
        </w:rPr>
      </w:pPr>
      <w:r w:rsidRPr="006B5197">
        <w:rPr>
          <w:rFonts w:ascii="Arial" w:hAnsi="Arial" w:cs="Arial"/>
          <w:bCs/>
        </w:rPr>
        <w:t>III.4. W</w:t>
      </w:r>
      <w:r w:rsidR="00D77754" w:rsidRPr="006B5197">
        <w:rPr>
          <w:rFonts w:ascii="Arial" w:hAnsi="Arial" w:cs="Arial"/>
          <w:bCs/>
        </w:rPr>
        <w:t xml:space="preserve">iek </w:t>
      </w:r>
      <w:r w:rsidRPr="006B5197">
        <w:rPr>
          <w:rFonts w:ascii="Arial" w:hAnsi="Arial" w:cs="Arial"/>
          <w:bCs/>
        </w:rPr>
        <w:t xml:space="preserve">sadzonych </w:t>
      </w:r>
      <w:r w:rsidR="00D77754" w:rsidRPr="006B5197">
        <w:rPr>
          <w:rFonts w:ascii="Arial" w:hAnsi="Arial" w:cs="Arial"/>
          <w:bCs/>
        </w:rPr>
        <w:t>roślin</w:t>
      </w:r>
      <w:r w:rsidR="00CA56BE" w:rsidRPr="006B5197">
        <w:rPr>
          <w:rFonts w:ascii="Arial" w:hAnsi="Arial" w:cs="Arial"/>
          <w:bCs/>
        </w:rPr>
        <w:t xml:space="preserve"> powin</w:t>
      </w:r>
      <w:r w:rsidR="00D77754" w:rsidRPr="006B5197">
        <w:rPr>
          <w:rFonts w:ascii="Arial" w:hAnsi="Arial" w:cs="Arial"/>
          <w:bCs/>
        </w:rPr>
        <w:t>ie</w:t>
      </w:r>
      <w:r w:rsidR="00CA56BE" w:rsidRPr="006B5197">
        <w:rPr>
          <w:rFonts w:ascii="Arial" w:hAnsi="Arial" w:cs="Arial"/>
          <w:bCs/>
        </w:rPr>
        <w:t>n</w:t>
      </w:r>
      <w:r w:rsidR="00D77754" w:rsidRPr="006B5197">
        <w:rPr>
          <w:rFonts w:ascii="Arial" w:hAnsi="Arial" w:cs="Arial"/>
          <w:bCs/>
        </w:rPr>
        <w:t xml:space="preserve"> wynosić</w:t>
      </w:r>
      <w:r w:rsidR="00CA56BE" w:rsidRPr="006B5197">
        <w:rPr>
          <w:rFonts w:ascii="Arial" w:hAnsi="Arial" w:cs="Arial"/>
          <w:bCs/>
        </w:rPr>
        <w:t xml:space="preserve"> co najmniej </w:t>
      </w:r>
      <w:r w:rsidR="00436000" w:rsidRPr="006B5197">
        <w:rPr>
          <w:rFonts w:ascii="Arial" w:hAnsi="Arial" w:cs="Arial"/>
          <w:bCs/>
        </w:rPr>
        <w:t xml:space="preserve">2 </w:t>
      </w:r>
      <w:r w:rsidR="00CA56BE" w:rsidRPr="006B5197">
        <w:rPr>
          <w:rFonts w:ascii="Arial" w:hAnsi="Arial" w:cs="Arial"/>
          <w:bCs/>
        </w:rPr>
        <w:t>lat</w:t>
      </w:r>
      <w:r w:rsidR="00436000" w:rsidRPr="006B5197">
        <w:rPr>
          <w:rFonts w:ascii="Arial" w:hAnsi="Arial" w:cs="Arial"/>
          <w:bCs/>
        </w:rPr>
        <w:t>a</w:t>
      </w:r>
      <w:r w:rsidR="00CA56BE" w:rsidRPr="006B5197">
        <w:rPr>
          <w:rFonts w:ascii="Arial" w:hAnsi="Arial" w:cs="Arial"/>
          <w:bCs/>
        </w:rPr>
        <w:t>.</w:t>
      </w:r>
    </w:p>
    <w:p w14:paraId="233CB7C6" w14:textId="77777777" w:rsidR="006B5197" w:rsidRPr="006B5197" w:rsidRDefault="00CA56BE" w:rsidP="0000572B">
      <w:pPr>
        <w:pStyle w:val="Akapitzlist"/>
        <w:spacing w:after="0" w:line="240" w:lineRule="auto"/>
        <w:ind w:left="567" w:hanging="567"/>
        <w:contextualSpacing/>
        <w:jc w:val="both"/>
        <w:rPr>
          <w:rFonts w:ascii="Arial" w:hAnsi="Arial" w:cs="Arial"/>
          <w:bCs/>
        </w:rPr>
      </w:pPr>
      <w:r w:rsidRPr="006B5197">
        <w:rPr>
          <w:rFonts w:ascii="Arial" w:hAnsi="Arial" w:cs="Arial"/>
          <w:bCs/>
        </w:rPr>
        <w:t>III.</w:t>
      </w:r>
      <w:r w:rsidR="00463BE9" w:rsidRPr="006B5197">
        <w:rPr>
          <w:rFonts w:ascii="Arial" w:hAnsi="Arial" w:cs="Arial"/>
          <w:bCs/>
        </w:rPr>
        <w:t>5</w:t>
      </w:r>
      <w:r w:rsidRPr="006B5197">
        <w:rPr>
          <w:rFonts w:ascii="Arial" w:hAnsi="Arial" w:cs="Arial"/>
          <w:bCs/>
        </w:rPr>
        <w:t xml:space="preserve">. </w:t>
      </w:r>
      <w:r w:rsidR="00972783" w:rsidRPr="006B5197">
        <w:rPr>
          <w:rFonts w:ascii="Arial" w:hAnsi="Arial" w:cs="Arial"/>
          <w:bCs/>
        </w:rPr>
        <w:t xml:space="preserve">Z uwagi na znaczny stopień pokrycia wysp roślinnością, konieczne będzie przygotowanie miejsca do </w:t>
      </w:r>
      <w:proofErr w:type="spellStart"/>
      <w:r w:rsidR="00972783" w:rsidRPr="006B5197">
        <w:rPr>
          <w:rFonts w:ascii="Arial" w:hAnsi="Arial" w:cs="Arial"/>
          <w:bCs/>
        </w:rPr>
        <w:t>nasadzeń</w:t>
      </w:r>
      <w:proofErr w:type="spellEnd"/>
      <w:r w:rsidR="00972783" w:rsidRPr="006B5197">
        <w:rPr>
          <w:rFonts w:ascii="Arial" w:hAnsi="Arial" w:cs="Arial"/>
          <w:bCs/>
        </w:rPr>
        <w:t xml:space="preserve"> poprzez usunięcie roślinności</w:t>
      </w:r>
      <w:r w:rsidR="00CB09D0" w:rsidRPr="006B5197">
        <w:rPr>
          <w:rFonts w:ascii="Arial" w:hAnsi="Arial" w:cs="Arial"/>
          <w:bCs/>
        </w:rPr>
        <w:t xml:space="preserve">, w odległości co najmniej 2 m </w:t>
      </w:r>
      <w:r w:rsidR="00E62578" w:rsidRPr="006B5197">
        <w:rPr>
          <w:rFonts w:ascii="Arial" w:hAnsi="Arial" w:cs="Arial"/>
          <w:bCs/>
        </w:rPr>
        <w:br/>
      </w:r>
      <w:r w:rsidR="006B5197" w:rsidRPr="006B5197">
        <w:rPr>
          <w:rFonts w:ascii="Arial" w:hAnsi="Arial" w:cs="Arial"/>
          <w:bCs/>
        </w:rPr>
        <w:t>w odległości co najmniej 2 m wokół grupy sadzonych krzewów</w:t>
      </w:r>
      <w:r w:rsidR="00972783" w:rsidRPr="006B5197">
        <w:rPr>
          <w:rFonts w:ascii="Arial" w:hAnsi="Arial" w:cs="Arial"/>
          <w:bCs/>
        </w:rPr>
        <w:t xml:space="preserve">. </w:t>
      </w:r>
    </w:p>
    <w:p w14:paraId="61EB20CD" w14:textId="78D654D8" w:rsidR="00CA56BE" w:rsidRPr="006B5197" w:rsidRDefault="006B5197" w:rsidP="006B5197">
      <w:pPr>
        <w:ind w:left="567" w:hanging="567"/>
        <w:contextualSpacing/>
        <w:jc w:val="both"/>
        <w:rPr>
          <w:rFonts w:ascii="Arial" w:hAnsi="Arial" w:cs="Arial"/>
          <w:bCs/>
          <w:sz w:val="22"/>
          <w:szCs w:val="22"/>
        </w:rPr>
      </w:pPr>
      <w:r w:rsidRPr="006B5197">
        <w:rPr>
          <w:rFonts w:ascii="Arial" w:hAnsi="Arial" w:cs="Arial"/>
          <w:bCs/>
          <w:sz w:val="22"/>
          <w:szCs w:val="22"/>
        </w:rPr>
        <w:t>III.6. P</w:t>
      </w:r>
      <w:r w:rsidR="00972783" w:rsidRPr="006B5197">
        <w:rPr>
          <w:rFonts w:ascii="Arial" w:hAnsi="Arial" w:cs="Arial"/>
          <w:bCs/>
          <w:sz w:val="22"/>
          <w:szCs w:val="22"/>
        </w:rPr>
        <w:t>owierzchnię oczyszczoną z roślinności</w:t>
      </w:r>
      <w:r w:rsidR="006D53AD" w:rsidRPr="006B5197">
        <w:rPr>
          <w:rFonts w:ascii="Arial" w:hAnsi="Arial" w:cs="Arial"/>
          <w:bCs/>
          <w:sz w:val="22"/>
          <w:szCs w:val="22"/>
        </w:rPr>
        <w:t>, wokół miejsc sadzenia krzewów,</w:t>
      </w:r>
      <w:r w:rsidR="00972783" w:rsidRPr="006B5197">
        <w:rPr>
          <w:rFonts w:ascii="Arial" w:hAnsi="Arial" w:cs="Arial"/>
          <w:bCs/>
          <w:sz w:val="22"/>
          <w:szCs w:val="22"/>
        </w:rPr>
        <w:t xml:space="preserve"> należy przykryć odpowiednio grubą folią lub geowłókniną, która uniemożliwi </w:t>
      </w:r>
      <w:r w:rsidR="00035F66" w:rsidRPr="006B5197">
        <w:rPr>
          <w:rFonts w:ascii="Arial" w:hAnsi="Arial" w:cs="Arial"/>
          <w:bCs/>
          <w:sz w:val="22"/>
          <w:szCs w:val="22"/>
        </w:rPr>
        <w:t>odrastanie</w:t>
      </w:r>
      <w:r w:rsidR="00972783" w:rsidRPr="006B5197">
        <w:rPr>
          <w:rFonts w:ascii="Arial" w:hAnsi="Arial" w:cs="Arial"/>
          <w:bCs/>
          <w:sz w:val="22"/>
          <w:szCs w:val="22"/>
        </w:rPr>
        <w:t xml:space="preserve"> roślin.</w:t>
      </w:r>
    </w:p>
    <w:p w14:paraId="0F03F3BB" w14:textId="56A94513" w:rsidR="00264EC6" w:rsidRPr="006B5197" w:rsidRDefault="00CA56BE" w:rsidP="00264EC6">
      <w:pPr>
        <w:pStyle w:val="Akapitzlist"/>
        <w:spacing w:after="0" w:line="240" w:lineRule="auto"/>
        <w:ind w:left="567" w:hanging="567"/>
        <w:contextualSpacing/>
        <w:jc w:val="both"/>
        <w:rPr>
          <w:rFonts w:ascii="Arial" w:hAnsi="Arial" w:cs="Arial"/>
          <w:bCs/>
        </w:rPr>
      </w:pPr>
      <w:r w:rsidRPr="006B5197">
        <w:rPr>
          <w:rFonts w:ascii="Arial" w:hAnsi="Arial" w:cs="Arial"/>
          <w:bCs/>
        </w:rPr>
        <w:t>III.</w:t>
      </w:r>
      <w:r w:rsidR="006B5197" w:rsidRPr="006B5197">
        <w:rPr>
          <w:rFonts w:ascii="Arial" w:hAnsi="Arial" w:cs="Arial"/>
          <w:bCs/>
        </w:rPr>
        <w:t>7</w:t>
      </w:r>
      <w:r w:rsidRPr="006B5197">
        <w:rPr>
          <w:rFonts w:ascii="Arial" w:hAnsi="Arial" w:cs="Arial"/>
          <w:bCs/>
        </w:rPr>
        <w:t xml:space="preserve">. </w:t>
      </w:r>
      <w:r w:rsidR="006B5197" w:rsidRPr="006B5197">
        <w:rPr>
          <w:rFonts w:ascii="Arial" w:hAnsi="Arial" w:cs="Arial"/>
          <w:bCs/>
        </w:rPr>
        <w:t>Sadzonki należy sadzić w grupach, w odpowiedniej odległości umożliwiającej rozrastanie się krzewów.</w:t>
      </w:r>
    </w:p>
    <w:p w14:paraId="6196BF49" w14:textId="78A3CF33" w:rsidR="00AC517D" w:rsidRPr="006B5197" w:rsidRDefault="006B5197" w:rsidP="00264EC6">
      <w:pPr>
        <w:pStyle w:val="Akapitzlist"/>
        <w:spacing w:after="0" w:line="240" w:lineRule="auto"/>
        <w:ind w:left="567" w:hanging="567"/>
        <w:contextualSpacing/>
        <w:jc w:val="both"/>
        <w:rPr>
          <w:rFonts w:ascii="Arial" w:hAnsi="Arial" w:cs="Arial"/>
          <w:bCs/>
        </w:rPr>
      </w:pPr>
      <w:r w:rsidRPr="006B5197">
        <w:rPr>
          <w:rFonts w:ascii="Arial" w:hAnsi="Arial" w:cs="Arial"/>
          <w:bCs/>
        </w:rPr>
        <w:t>III.8</w:t>
      </w:r>
      <w:r w:rsidR="00AC517D" w:rsidRPr="006B5197">
        <w:rPr>
          <w:rFonts w:ascii="Arial" w:hAnsi="Arial" w:cs="Arial"/>
          <w:bCs/>
        </w:rPr>
        <w:t xml:space="preserve">. Nasadzenia należy wykonać w warunkach zapewniających największe prawdopodobieństwo przyjęcia się sadzonek, najlepiej w okresie o dużej wilgotności </w:t>
      </w:r>
      <w:r w:rsidR="00CC1316" w:rsidRPr="006B5197">
        <w:rPr>
          <w:rFonts w:ascii="Arial" w:hAnsi="Arial" w:cs="Arial"/>
          <w:bCs/>
        </w:rPr>
        <w:br/>
      </w:r>
      <w:r w:rsidR="00AC517D" w:rsidRPr="006B5197">
        <w:rPr>
          <w:rFonts w:ascii="Arial" w:hAnsi="Arial" w:cs="Arial"/>
          <w:bCs/>
        </w:rPr>
        <w:t xml:space="preserve">(w przypadku występowania suchych dni bezpośrednio po wykonaniu </w:t>
      </w:r>
      <w:proofErr w:type="spellStart"/>
      <w:r w:rsidR="00AC517D" w:rsidRPr="006B5197">
        <w:rPr>
          <w:rFonts w:ascii="Arial" w:hAnsi="Arial" w:cs="Arial"/>
          <w:bCs/>
        </w:rPr>
        <w:t>nasadzeń</w:t>
      </w:r>
      <w:proofErr w:type="spellEnd"/>
      <w:r w:rsidR="00AC517D" w:rsidRPr="006B5197">
        <w:rPr>
          <w:rFonts w:ascii="Arial" w:hAnsi="Arial" w:cs="Arial"/>
          <w:bCs/>
        </w:rPr>
        <w:t xml:space="preserve"> należy podlewać sadzonki przez kilka dni), w dni o temperaturze powyżej 5 st. C</w:t>
      </w:r>
      <w:r w:rsidR="00B872D1" w:rsidRPr="006B5197">
        <w:rPr>
          <w:rFonts w:ascii="Arial" w:hAnsi="Arial" w:cs="Arial"/>
          <w:bCs/>
        </w:rPr>
        <w:t xml:space="preserve">, nie należy sadzić w dni poprzedzające wystąpienie przymrozków. Preferowany miesiąc wykonania </w:t>
      </w:r>
      <w:proofErr w:type="spellStart"/>
      <w:r w:rsidR="00B872D1" w:rsidRPr="006B5197">
        <w:rPr>
          <w:rFonts w:ascii="Arial" w:hAnsi="Arial" w:cs="Arial"/>
          <w:bCs/>
        </w:rPr>
        <w:t>nasadzeń</w:t>
      </w:r>
      <w:proofErr w:type="spellEnd"/>
      <w:r w:rsidR="00B872D1" w:rsidRPr="006B5197">
        <w:rPr>
          <w:rFonts w:ascii="Arial" w:hAnsi="Arial" w:cs="Arial"/>
          <w:bCs/>
        </w:rPr>
        <w:t xml:space="preserve"> – listopad.</w:t>
      </w:r>
    </w:p>
    <w:p w14:paraId="4E6F83B6" w14:textId="20C58F10" w:rsidR="00AD34E3" w:rsidRPr="006B5197" w:rsidRDefault="00264EC6" w:rsidP="005C3049">
      <w:pPr>
        <w:ind w:left="567" w:hanging="567"/>
        <w:jc w:val="both"/>
        <w:rPr>
          <w:rFonts w:ascii="Arial" w:hAnsi="Arial" w:cs="Arial"/>
          <w:bCs/>
          <w:sz w:val="22"/>
          <w:szCs w:val="22"/>
        </w:rPr>
      </w:pPr>
      <w:r w:rsidRPr="006B5197">
        <w:rPr>
          <w:rFonts w:ascii="Arial" w:eastAsia="Calibri" w:hAnsi="Arial" w:cs="Arial"/>
          <w:bCs/>
          <w:sz w:val="22"/>
          <w:szCs w:val="22"/>
        </w:rPr>
        <w:t>III.</w:t>
      </w:r>
      <w:r w:rsidR="006B5197" w:rsidRPr="006B5197">
        <w:rPr>
          <w:rFonts w:ascii="Arial" w:eastAsia="Calibri" w:hAnsi="Arial" w:cs="Arial"/>
          <w:bCs/>
          <w:sz w:val="22"/>
          <w:szCs w:val="22"/>
        </w:rPr>
        <w:t>9</w:t>
      </w:r>
      <w:r w:rsidRPr="006B5197">
        <w:rPr>
          <w:rFonts w:ascii="Arial" w:eastAsia="Calibri" w:hAnsi="Arial" w:cs="Arial"/>
          <w:bCs/>
          <w:sz w:val="22"/>
          <w:szCs w:val="22"/>
        </w:rPr>
        <w:t xml:space="preserve">. </w:t>
      </w:r>
      <w:r w:rsidR="006B5197" w:rsidRPr="006B5197">
        <w:rPr>
          <w:rFonts w:ascii="Arial" w:hAnsi="Arial" w:cs="Arial"/>
          <w:bCs/>
          <w:sz w:val="22"/>
          <w:szCs w:val="22"/>
        </w:rPr>
        <w:t>Wokół każdej grupy sadzonek należy wykonać ogrodzenie, jak w przypadku zabezpieczanych drzew i krzewów, przy czym przyjmuje się możliwość jednoczesnego zabezpieczenia drzew i krzewów z części I zakresu prac z krzewami nasadzanymi w ramach części II, pod warunkiem zaakceptowania przez nadzór.</w:t>
      </w:r>
    </w:p>
    <w:sectPr w:rsidR="00AD34E3" w:rsidRPr="006B5197" w:rsidSect="00E44BB2">
      <w:headerReference w:type="default" r:id="rId10"/>
      <w:pgSz w:w="11906" w:h="16838"/>
      <w:pgMar w:top="1417" w:right="1417" w:bottom="1417" w:left="1417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D04A8C" w14:textId="77777777" w:rsidR="0076023B" w:rsidRDefault="0076023B" w:rsidP="0076023B">
      <w:r>
        <w:separator/>
      </w:r>
    </w:p>
  </w:endnote>
  <w:endnote w:type="continuationSeparator" w:id="0">
    <w:p w14:paraId="0FA29C5E" w14:textId="77777777" w:rsidR="0076023B" w:rsidRDefault="0076023B" w:rsidP="007602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4270B4" w14:textId="77777777" w:rsidR="0076023B" w:rsidRDefault="0076023B" w:rsidP="0076023B">
      <w:r>
        <w:separator/>
      </w:r>
    </w:p>
  </w:footnote>
  <w:footnote w:type="continuationSeparator" w:id="0">
    <w:p w14:paraId="4DA3F084" w14:textId="77777777" w:rsidR="0076023B" w:rsidRDefault="0076023B" w:rsidP="007602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B6805B" w14:textId="7CBD2239" w:rsidR="00E44BB2" w:rsidRDefault="00E44BB2" w:rsidP="00E44BB2">
    <w:pPr>
      <w:jc w:val="right"/>
    </w:pPr>
    <w:r>
      <w:rPr>
        <w:noProof/>
        <w:lang w:eastAsia="pl-PL"/>
      </w:rPr>
      <w:drawing>
        <wp:inline distT="0" distB="0" distL="0" distR="0" wp14:anchorId="030603BB" wp14:editId="18C9D7E8">
          <wp:extent cx="1129030" cy="1002030"/>
          <wp:effectExtent l="0" t="0" r="0" b="7620"/>
          <wp:docPr id="8" name="Obraz 8" descr="logo_pla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pla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9030" cy="1002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 xml:space="preserve">                                                                              </w:t>
    </w:r>
    <w:r>
      <w:rPr>
        <w:noProof/>
        <w:lang w:eastAsia="pl-PL"/>
      </w:rPr>
      <w:drawing>
        <wp:inline distT="0" distB="0" distL="0" distR="0" wp14:anchorId="126C90E4" wp14:editId="69FF2862">
          <wp:extent cx="1550670" cy="1097280"/>
          <wp:effectExtent l="0" t="0" r="0" b="7620"/>
          <wp:docPr id="9" name="Obraz 9" descr="wfosigw logotype - 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wfosigw logotype - colo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0670" cy="1097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66F57"/>
    <w:multiLevelType w:val="hybridMultilevel"/>
    <w:tmpl w:val="38D81B0E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8BB2776"/>
    <w:multiLevelType w:val="hybridMultilevel"/>
    <w:tmpl w:val="268C26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701"/>
    <w:rsid w:val="0000572B"/>
    <w:rsid w:val="00006C60"/>
    <w:rsid w:val="00025611"/>
    <w:rsid w:val="00035F66"/>
    <w:rsid w:val="00066DAA"/>
    <w:rsid w:val="00067128"/>
    <w:rsid w:val="00093637"/>
    <w:rsid w:val="000B7CC0"/>
    <w:rsid w:val="000E0448"/>
    <w:rsid w:val="000E10E9"/>
    <w:rsid w:val="000F28F7"/>
    <w:rsid w:val="00125A12"/>
    <w:rsid w:val="00127FF8"/>
    <w:rsid w:val="00190684"/>
    <w:rsid w:val="00194C2E"/>
    <w:rsid w:val="001E53E2"/>
    <w:rsid w:val="00264EC6"/>
    <w:rsid w:val="002E44B3"/>
    <w:rsid w:val="00364E9B"/>
    <w:rsid w:val="003C3398"/>
    <w:rsid w:val="004025B8"/>
    <w:rsid w:val="00426EFB"/>
    <w:rsid w:val="00436000"/>
    <w:rsid w:val="00444C4F"/>
    <w:rsid w:val="004541F7"/>
    <w:rsid w:val="00463BE9"/>
    <w:rsid w:val="00473560"/>
    <w:rsid w:val="004C6FF4"/>
    <w:rsid w:val="004D0D65"/>
    <w:rsid w:val="005310DA"/>
    <w:rsid w:val="0055264F"/>
    <w:rsid w:val="00592039"/>
    <w:rsid w:val="005A336C"/>
    <w:rsid w:val="005C3049"/>
    <w:rsid w:val="005D2858"/>
    <w:rsid w:val="005D5E7E"/>
    <w:rsid w:val="005E1932"/>
    <w:rsid w:val="005F1259"/>
    <w:rsid w:val="006031F4"/>
    <w:rsid w:val="0067234D"/>
    <w:rsid w:val="006767B0"/>
    <w:rsid w:val="006B1F29"/>
    <w:rsid w:val="006B5197"/>
    <w:rsid w:val="006D2628"/>
    <w:rsid w:val="006D4224"/>
    <w:rsid w:val="006D53AD"/>
    <w:rsid w:val="006E16F8"/>
    <w:rsid w:val="006E65B5"/>
    <w:rsid w:val="00702C48"/>
    <w:rsid w:val="0076023B"/>
    <w:rsid w:val="007622D7"/>
    <w:rsid w:val="007B2BF1"/>
    <w:rsid w:val="007C3F84"/>
    <w:rsid w:val="007C5B24"/>
    <w:rsid w:val="007E296C"/>
    <w:rsid w:val="007F0754"/>
    <w:rsid w:val="007F2AB2"/>
    <w:rsid w:val="00856235"/>
    <w:rsid w:val="008F226E"/>
    <w:rsid w:val="00901D9E"/>
    <w:rsid w:val="00903FD7"/>
    <w:rsid w:val="00916E20"/>
    <w:rsid w:val="00936D99"/>
    <w:rsid w:val="00972783"/>
    <w:rsid w:val="009C7ACF"/>
    <w:rsid w:val="00A53E04"/>
    <w:rsid w:val="00A566AB"/>
    <w:rsid w:val="00A64390"/>
    <w:rsid w:val="00A71701"/>
    <w:rsid w:val="00AA2F96"/>
    <w:rsid w:val="00AC517D"/>
    <w:rsid w:val="00AD34E3"/>
    <w:rsid w:val="00AD4F18"/>
    <w:rsid w:val="00B37D53"/>
    <w:rsid w:val="00B7656B"/>
    <w:rsid w:val="00B872D1"/>
    <w:rsid w:val="00BC4326"/>
    <w:rsid w:val="00C11A32"/>
    <w:rsid w:val="00C2176E"/>
    <w:rsid w:val="00C71AF7"/>
    <w:rsid w:val="00C83ACB"/>
    <w:rsid w:val="00CA56BE"/>
    <w:rsid w:val="00CB09D0"/>
    <w:rsid w:val="00CC1316"/>
    <w:rsid w:val="00CC331C"/>
    <w:rsid w:val="00CD1BA3"/>
    <w:rsid w:val="00D14A87"/>
    <w:rsid w:val="00D26631"/>
    <w:rsid w:val="00D750B4"/>
    <w:rsid w:val="00D77754"/>
    <w:rsid w:val="00D81FB5"/>
    <w:rsid w:val="00DA24D6"/>
    <w:rsid w:val="00DC38ED"/>
    <w:rsid w:val="00DD1639"/>
    <w:rsid w:val="00E44BB2"/>
    <w:rsid w:val="00E62578"/>
    <w:rsid w:val="00E7631E"/>
    <w:rsid w:val="00EB52AE"/>
    <w:rsid w:val="00F0093D"/>
    <w:rsid w:val="00F2225C"/>
    <w:rsid w:val="00F27A0F"/>
    <w:rsid w:val="00F6610D"/>
    <w:rsid w:val="00F76A67"/>
    <w:rsid w:val="00FA0FA9"/>
    <w:rsid w:val="00FB3B57"/>
    <w:rsid w:val="00FD1CD8"/>
    <w:rsid w:val="00FF1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08108677"/>
  <w15:chartTrackingRefBased/>
  <w15:docId w15:val="{2A8E297A-8DCF-4BCF-A8B7-B69DC32F7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A56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A56BE"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styleId="Nagwek">
    <w:name w:val="header"/>
    <w:basedOn w:val="Normalny"/>
    <w:link w:val="NagwekZnak"/>
    <w:uiPriority w:val="99"/>
    <w:unhideWhenUsed/>
    <w:rsid w:val="0076023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6023B"/>
    <w:rPr>
      <w:rFonts w:ascii="Times New Roman" w:eastAsia="Times New Roman" w:hAnsi="Times New Roman"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76023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6023B"/>
    <w:rPr>
      <w:rFonts w:ascii="Times New Roman" w:eastAsia="Times New Roman" w:hAnsi="Times New Roman" w:cs="Times New Roman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83AC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83AC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83ACB"/>
    <w:rPr>
      <w:rFonts w:ascii="Times New Roman" w:eastAsia="Times New Roman" w:hAnsi="Times New Roman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83AC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83ACB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83AC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83AC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4</Pages>
  <Words>988</Words>
  <Characters>5933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Paciora</dc:creator>
  <cp:keywords/>
  <dc:description/>
  <cp:lastModifiedBy>Katarzyna Paciora</cp:lastModifiedBy>
  <cp:revision>134</cp:revision>
  <dcterms:created xsi:type="dcterms:W3CDTF">2017-09-07T15:05:00Z</dcterms:created>
  <dcterms:modified xsi:type="dcterms:W3CDTF">2017-11-08T07:16:00Z</dcterms:modified>
</cp:coreProperties>
</file>