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FA" w:rsidRDefault="00843B1B" w:rsidP="00B80AFA">
      <w:pPr>
        <w:pStyle w:val="FR3"/>
        <w:jc w:val="left"/>
      </w:pPr>
      <w:r>
        <w:t xml:space="preserve"> </w:t>
      </w:r>
      <w:r w:rsidR="00B80AFA">
        <w:t xml:space="preserve"> </w:t>
      </w: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</w:p>
    <w:p w:rsidR="00B80AFA" w:rsidRDefault="00B80AFA" w:rsidP="00B80AFA">
      <w:pPr>
        <w:pStyle w:val="FR3"/>
        <w:jc w:val="left"/>
      </w:pPr>
      <w:r>
        <w:t>(pieczęć adresowa wykonawcy)</w:t>
      </w:r>
    </w:p>
    <w:p w:rsidR="00B80AF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80AFA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80AFA" w:rsidRPr="00F139E2" w:rsidRDefault="00B80AFA" w:rsidP="00B80AF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50D4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464BF6" w:rsidRPr="00464BF6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OP-II.082.3.21.2017</w:t>
      </w:r>
    </w:p>
    <w:p w:rsidR="00B80AFA" w:rsidRDefault="00B80AFA" w:rsidP="00B80AFA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64BF6" w:rsidRDefault="00B80AFA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1</w:t>
      </w:r>
      <w:r w:rsidR="00464BF6">
        <w:rPr>
          <w:b/>
          <w:bCs/>
          <w:sz w:val="24"/>
        </w:rPr>
        <w:t xml:space="preserve"> </w:t>
      </w:r>
    </w:p>
    <w:p w:rsidR="00B80AFA" w:rsidRDefault="00464BF6" w:rsidP="00B80AFA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dotyczy</w:t>
      </w:r>
    </w:p>
    <w:p w:rsidR="00B80AFA" w:rsidRDefault="0076736C" w:rsidP="00B80AFA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  <w:r w:rsidRPr="0076736C">
        <w:rPr>
          <w:b/>
          <w:bCs/>
          <w:sz w:val="20"/>
          <w:szCs w:val="20"/>
        </w:rPr>
        <w:t xml:space="preserve">Zakup materiałów biurowych na potrzeby projektu nr </w:t>
      </w:r>
      <w:bookmarkStart w:id="0" w:name="_GoBack"/>
      <w:bookmarkEnd w:id="0"/>
      <w:r w:rsidR="00464BF6" w:rsidRPr="00464BF6">
        <w:rPr>
          <w:b/>
          <w:bCs/>
          <w:sz w:val="20"/>
          <w:szCs w:val="20"/>
        </w:rPr>
        <w:t>POIS.02.04.00-00-0191/16, pn.: „Inwentaryzacja cennych siedlisk przyrodniczych kraju, gatunków występujących w ich obrębie oraz stworzenie Banku Danych o Zasobach Przyrodniczych”</w:t>
      </w:r>
    </w:p>
    <w:p w:rsidR="00464BF6" w:rsidRPr="00464BF6" w:rsidRDefault="00464BF6" w:rsidP="00B80AFA">
      <w:pPr>
        <w:pStyle w:val="FR2"/>
        <w:spacing w:before="0"/>
        <w:ind w:left="0"/>
        <w:jc w:val="center"/>
        <w:rPr>
          <w:b/>
          <w:bCs/>
          <w:sz w:val="20"/>
          <w:szCs w:val="20"/>
        </w:rPr>
      </w:pPr>
    </w:p>
    <w:p w:rsidR="00B80AF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Zakup materiałów biurowych na potrzeby Zamawiającego </w:t>
      </w:r>
    </w:p>
    <w:p w:rsidR="00464BF6" w:rsidRPr="00464BF6" w:rsidRDefault="00464BF6" w:rsidP="00464BF6">
      <w:pPr>
        <w:jc w:val="center"/>
        <w:rPr>
          <w:rFonts w:eastAsia="Calibri"/>
          <w:b/>
        </w:rPr>
      </w:pPr>
      <w:r w:rsidRPr="00464BF6">
        <w:rPr>
          <w:rFonts w:eastAsia="Calibri"/>
          <w:b/>
        </w:rPr>
        <w:t xml:space="preserve">oraz realizowanych projektów z </w:t>
      </w:r>
      <w:proofErr w:type="spellStart"/>
      <w:r w:rsidRPr="00464BF6">
        <w:rPr>
          <w:rFonts w:eastAsia="Calibri"/>
          <w:b/>
        </w:rPr>
        <w:t>POIiŚ</w:t>
      </w:r>
      <w:proofErr w:type="spellEnd"/>
    </w:p>
    <w:p w:rsidR="00B20D05" w:rsidRPr="00464BF6" w:rsidRDefault="00B20D05" w:rsidP="00464BF6">
      <w:pPr>
        <w:jc w:val="center"/>
        <w:rPr>
          <w:rFonts w:eastAsia="Calibri"/>
          <w:b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93549D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B80AF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B80AFA" w:rsidRPr="00386272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B80AFA" w:rsidRPr="00337C39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B80AFA" w:rsidRPr="008902F5" w:rsidRDefault="00B80AFA" w:rsidP="00464BF6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464BF6" w:rsidRPr="00464BF6">
        <w:rPr>
          <w:rFonts w:eastAsia="Calibri"/>
          <w:b/>
        </w:rPr>
        <w:t>Zakup materiałów biuro</w:t>
      </w:r>
      <w:r w:rsidR="00464BF6">
        <w:rPr>
          <w:rFonts w:eastAsia="Calibri"/>
          <w:b/>
        </w:rPr>
        <w:t xml:space="preserve">wych na potrzeby Zamawiającego </w:t>
      </w:r>
      <w:r w:rsidR="00464BF6" w:rsidRPr="00464BF6">
        <w:rPr>
          <w:rFonts w:eastAsia="Calibri"/>
          <w:b/>
        </w:rPr>
        <w:t xml:space="preserve">oraz realizowanych projektów z </w:t>
      </w:r>
      <w:proofErr w:type="spellStart"/>
      <w:r w:rsidR="00464BF6" w:rsidRPr="00464BF6">
        <w:rPr>
          <w:rFonts w:eastAsia="Calibri"/>
          <w:b/>
        </w:rPr>
        <w:t>POIiŚ</w:t>
      </w:r>
      <w:proofErr w:type="spellEnd"/>
      <w:r w:rsidR="00464BF6">
        <w:rPr>
          <w:rFonts w:eastAsia="Calibri"/>
          <w:b/>
        </w:rPr>
        <w:t xml:space="preserve">: </w:t>
      </w:r>
      <w:r w:rsidR="00464BF6" w:rsidRPr="00464BF6">
        <w:rPr>
          <w:rFonts w:eastAsia="Calibri"/>
          <w:b/>
        </w:rPr>
        <w:t>POIS.02.04.00-00-0191/16, pn.: „Inwentaryzacja cennych siedlisk przyrodniczych kraju, gatunków występujących w ich obrębie oraz stworzenie Banku Danych o Zasobach Przyrodniczych”</w:t>
      </w:r>
      <w:r w:rsidR="00464BF6">
        <w:rPr>
          <w:rFonts w:eastAsia="Calibri"/>
          <w:b/>
        </w:rPr>
        <w:t xml:space="preserve"> </w:t>
      </w:r>
      <w:r w:rsidRPr="00464BF6">
        <w:rPr>
          <w:rFonts w:eastAsia="Calibri"/>
        </w:rPr>
        <w:t>o</w:t>
      </w:r>
      <w:r w:rsidRPr="0060088C">
        <w:t>ferujemy wykonanie przedmiotu zamówienia na warunkach określonych przez Zamawiającego</w:t>
      </w:r>
      <w:r>
        <w:t xml:space="preserve"> oraz </w:t>
      </w:r>
      <w:r>
        <w:rPr>
          <w:b/>
        </w:rPr>
        <w:lastRenderedPageBreak/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Pr="0060088C">
        <w:rPr>
          <w:b/>
        </w:rPr>
        <w:t xml:space="preserve">  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ofertową  </w:t>
      </w:r>
      <w:r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4163C2" w:rsidRDefault="00B80AFA" w:rsidP="003E64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0AFA" w:rsidRPr="009E3CDD" w:rsidTr="003E646A">
        <w:tc>
          <w:tcPr>
            <w:tcW w:w="567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9E3CDD" w:rsidRDefault="00B80AFA" w:rsidP="003E646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B80AFA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B80AFA" w:rsidRPr="00B20D05" w:rsidRDefault="00B20D05" w:rsidP="00B80AF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 w:rsidRPr="00B20D05">
        <w:rPr>
          <w:rFonts w:eastAsiaTheme="minorHAnsi"/>
          <w:b/>
        </w:rPr>
        <w:t>Powyższe wypełnić tylko gdy: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B80AFA" w:rsidRPr="00DC3150" w:rsidRDefault="00B80AFA" w:rsidP="00B80AF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B80AFA" w:rsidRDefault="00B80AFA" w:rsidP="00B80AFA">
      <w:pPr>
        <w:spacing w:after="120" w:line="360" w:lineRule="auto"/>
        <w:jc w:val="both"/>
        <w:rPr>
          <w:b/>
        </w:rPr>
      </w:pPr>
    </w:p>
    <w:p w:rsidR="00B80AFA" w:rsidRDefault="00B80AFA" w:rsidP="00B80AFA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B80AFA" w:rsidTr="003E646A">
        <w:trPr>
          <w:trHeight w:val="490"/>
          <w:jc w:val="center"/>
        </w:trPr>
        <w:tc>
          <w:tcPr>
            <w:tcW w:w="847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B80AFA" w:rsidRPr="00A52E27" w:rsidRDefault="00B80AFA" w:rsidP="003E646A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>
              <w:rPr>
                <w:b/>
              </w:rPr>
              <w:t>parametr</w:t>
            </w:r>
          </w:p>
        </w:tc>
      </w:tr>
      <w:tr w:rsidR="00B80AFA" w:rsidTr="003E646A">
        <w:trPr>
          <w:trHeight w:val="512"/>
          <w:jc w:val="center"/>
        </w:trPr>
        <w:tc>
          <w:tcPr>
            <w:tcW w:w="847" w:type="dxa"/>
            <w:vAlign w:val="center"/>
          </w:tcPr>
          <w:p w:rsidR="00B80AFA" w:rsidRDefault="00B80AFA" w:rsidP="003E64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B80AFA" w:rsidRPr="00F80139" w:rsidRDefault="00B80AFA" w:rsidP="003E646A">
            <w:pPr>
              <w:jc w:val="both"/>
              <w:rPr>
                <w:b/>
              </w:rPr>
            </w:pPr>
            <w:r w:rsidRPr="00F80139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:rsidR="00B80AFA" w:rsidRDefault="00B80AFA" w:rsidP="003E646A">
            <w:pPr>
              <w:rPr>
                <w:b/>
              </w:rPr>
            </w:pPr>
          </w:p>
        </w:tc>
      </w:tr>
    </w:tbl>
    <w:p w:rsidR="00F80139" w:rsidRDefault="00F80139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Default="00B80AFA" w:rsidP="00B80AFA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B80AFA" w:rsidRPr="00D16870" w:rsidRDefault="00B80AFA" w:rsidP="00B80AFA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Style w:val="Tabela-Siatka"/>
        <w:tblW w:w="980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2206"/>
        <w:gridCol w:w="3090"/>
        <w:gridCol w:w="708"/>
        <w:gridCol w:w="567"/>
        <w:gridCol w:w="1418"/>
        <w:gridCol w:w="6"/>
        <w:gridCol w:w="1270"/>
        <w:gridCol w:w="6"/>
      </w:tblGrid>
      <w:tr w:rsidR="00314F95" w:rsidRPr="00314F95" w:rsidTr="00DE437C">
        <w:trPr>
          <w:gridAfter w:val="1"/>
          <w:wAfter w:w="6" w:type="dxa"/>
          <w:trHeight w:val="207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06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Opis artykułu</w:t>
            </w:r>
          </w:p>
        </w:tc>
        <w:tc>
          <w:tcPr>
            <w:tcW w:w="708" w:type="dxa"/>
            <w:shd w:val="clear" w:color="auto" w:fill="auto"/>
          </w:tcPr>
          <w:p w:rsid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DE437C" w:rsidRPr="00314F95" w:rsidRDefault="00DE437C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  <w:r w:rsidR="00DE437C">
              <w:rPr>
                <w:b/>
                <w:bCs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1276" w:type="dxa"/>
            <w:gridSpan w:val="2"/>
          </w:tcPr>
          <w:p w:rsidR="00DE437C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314F95" w:rsidRPr="00314F95" w:rsidRDefault="00DE437C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(A x B)</w:t>
            </w: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toner do drukarki Xerox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WorkCentre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7845 kolor czarny. Nazwa i symbol tonera - 006R01517, czarny 26 tys. stron (XRB080A), oryginalny (nie dopuszcza się zamiennika).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papier do drukarek i kopiarek A4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papier do drukarek i kopiarek, biały, o gramaturze 80 g/m² ± 3 g/m², format A4, w ryzach po 500 kartek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  <w:r w:rsidR="00314F95">
              <w:rPr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papier do drukarek i kopiarek A3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papier do drukarek i kopiarek, biały, o gramaturze 80 g/m² ± 3 g/m², format A3, w ryzach po 500 kartek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długopis czarny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długopis, wkład czarny, w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platikowej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obudowie, grubość linii pisania 0,25-0,35 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długopis niebieski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długopis, wkład niebieski, w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platikowej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obudowie, grubość linii pisania 0,25-0,35 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marker do płyt CD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marker do opisywania płyt CD, folii; z dwoma końcówkami o różnej grubości (stożkowa i igłowa), kolor tuszu: czarny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korektor w taśmie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szerokość taśmy 5 mm (± 1 mm), długość taśmy: 12-14 m, w przeźroczystej obudowie, posiadający mechanizm regulacji napięcia taśmy,  umożliwiający po użyciu natychmiastowe pisanie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r w:rsidRPr="00314F95">
              <w:rPr>
                <w:color w:val="000000"/>
                <w:sz w:val="20"/>
                <w:szCs w:val="20"/>
              </w:rPr>
              <w:t>zakreślacz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zakreślacz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>, szerokość pisania 2-5 mm, duża odporność na zasychanie, różne kolory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temperówka posiadająca ostrze stalowe, pojemnik na ścinki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314F95">
              <w:rPr>
                <w:color w:val="000000"/>
                <w:sz w:val="20"/>
                <w:szCs w:val="20"/>
              </w:rPr>
              <w:t>suchościeralny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suchościeralny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do tablicy magnetycznej, z końcówką okrągłą 1 mm - 3 mm, 4 różne kolory: czarny, niebieski, czerwony, zielony; linia pisania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cn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>. 1000 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segregator biurowy A4 grzbiet 50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segregator wykonany z tektury, zabezpieczony folią polipropylenową, 2 ringowy, format A4, grzbiet o szerokości 50mm (± 5 mm), z etykietą grzbietową, preferowane kolory: czarny, granatowy, czerwony, zielony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segregator biurowy A4 grzbiet 75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segregator wykonany z tektury, zabezpieczony folią polipropylenową, 2 ringowy, format A4, grzbiet o szerokości 75 mm (± 5 mm), z etykietą grzbietową; preferowane kolory: czarny, granatowy, czerwony, zielony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zszywacz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zszywa do 30 kartek (papier 80g/m2), na zszywki 24/6, składający się z metalowej konstrukcji i plastikowej obudowy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proofErr w:type="spellStart"/>
            <w:r w:rsidRPr="00314F95">
              <w:rPr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rozszywacz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do zszywek, składający się z metalowej konstrukcji i plastikowej obudowy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dziurkacz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metalowy dziurkacz do papieru z antypoślizgową podstawką z plastiku i pojemnikiem na odpadki, wyposażony w precyzyjny ogranicznik formatu z okienkiem do jego podglądu, dziurkuje minimum  25 kartek (papier 80 g/m²), odległość między dziurkami 8 cm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datownik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Datownik samotuszujący, format daty: cyfrowo- literowy, polski; wysokość czcionki 4 mm ( ± 1mm)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spinacze do papieru 28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okrągłe metalowe spinacze do papieru w kolorze srebrnym o wymiarze 28 mm (± 2 mm), 100 szt. w opakowaniu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spinacze do papieru 50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okrągłe metalowe spinacze do papieru w kolorze srebrnym o wymiarze 50 mm (± 2mm), 100 szt. w opakowaniu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klipy do papieru 19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wykonane z metalu sprężyste klipy do papieru o szerokości  19 mm  (± 1 mm), w opakowaniu co najmniej 12 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klipy do papieru 51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wykonane z metalu sprężyste klipy do papieru o szerokości  51 mm  (± 1 mm), w opakowaniu co najmniej 12 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przybornik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wielofunkcyjny przybornik na biurko, posiadający co najmniej 5 przegród na artykuły piśmiennicze (długopisy, ołówki, markery), karteczki i spinacze; wykonany z plastiku, preferowane kolory: czarny, granatowy, szary, przezroczysty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gąbka/</w:t>
            </w:r>
            <w:proofErr w:type="spellStart"/>
            <w:r w:rsidRPr="00314F95">
              <w:rPr>
                <w:color w:val="000000"/>
                <w:sz w:val="20"/>
                <w:szCs w:val="20"/>
              </w:rPr>
              <w:t>czyścik</w:t>
            </w:r>
            <w:proofErr w:type="spellEnd"/>
            <w:r w:rsidRPr="00314F95">
              <w:rPr>
                <w:color w:val="000000"/>
                <w:sz w:val="20"/>
                <w:szCs w:val="20"/>
              </w:rPr>
              <w:t xml:space="preserve"> do tablicy </w:t>
            </w:r>
            <w:proofErr w:type="spellStart"/>
            <w:r w:rsidRPr="00314F95">
              <w:rPr>
                <w:color w:val="000000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gąbka/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czyścik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do tablicy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suchościeralnej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z wymiennymi filcowymi wkładami, z magnesem umożliwiającym przytwierdzenie do tablicy magnetycznej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magnesy do tablic magnetycznych, okrągłe, w plastikowej obudowie, różne kolory, 12 szt., średnica 20 mm (± 2 mm)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zszywki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Zszywki 24/6, wytrzymałe, w opakowaniu 1000 szt., zszywające do 30 kartek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  <w:r w:rsidR="00314F95" w:rsidRPr="00314F9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koperty B5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koperty w  kolorze białym formatu B5 z odklejanym paskiem, o wymiarach 176 x 250 mm, w opakowaniu 50 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koperty B4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koperty w  kolorze białym formatu B4 z odklejanym paskiem, o wymiarach 250 x 353 mm, w opakowaniu 50 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  <w:r w:rsidR="00314F95" w:rsidRPr="00314F9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koperty C6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koperty w  kolorze białym formatu C6 samoklejąca, o wymiarach 114 x 162 mm, w opakowaniu 50 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teczka do podpisu 10 k.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teczka do podpisu, format A4, grzbiet harmonijkowy, 10-12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teczka do podpisu 20 k.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teczka do podpisu, format A4, grzbiet harmonijkowy, 19-20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koszulki na dokumenty A4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koszulki na dokumenty, wykonane z folii polipropylenowej, format A4, multiperforowane, w opakowaniu zawierającym 100 szt., o grubości 40-50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mic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>, otwierane z góry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skoroszyt plastikowy A4 miękki wpinany do segregatora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skoroszyt plastikowy, format A4, przednia okładka przeźroczysta, tylna kolorowa, posiadający boczną perforację umożliwiającą wpięcie do segregatora, z boku wsuwany papierowy pasek przeznaczony na opis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zakładki indeksujące foliowe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zakładki indeksujące foliowe,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półtransparentne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>, samoprzylepne, wymiary: 12x45 mm (± 2 mm), liczba karteczek w pojedynczym bloczku  20-25 szt., w opakowaniu  5 bloczków różnego koloru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kostka samoprzylepna 38x51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kostka samoprzylepna, wymiary: 38x51 mm (± 2 mm), w bloczku zawierającym 200 karteczek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kostka samoprzylepna 76x76 mm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kostka samoprzylepna, 76x76 mm (± 2 mm), w bloczku zawierającym 200 karteczek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077400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kalkulator biurowy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kalkulator biurowy, 12 pozycyjny, zasilanie: podwójne (baterie zwykłe i słoneczne), funkcje dodatkowe: wybór ilości miejsc po przecinku, klawisz cofania ostatniej cyfry, klawisz podwójnego zera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wskaźnik laserowy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wskaźnik laserowy, do prezentacji, ze zdalnym sterowaniem, promień czerwony, opcja przewijania slajdów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pamięć USB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przenośna pamięć typu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flash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 xml:space="preserve"> (pendrive), 8 GB, USB 2.0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 xml:space="preserve">tablica </w:t>
            </w:r>
            <w:proofErr w:type="spellStart"/>
            <w:r w:rsidRPr="00314F95">
              <w:rPr>
                <w:color w:val="000000"/>
                <w:sz w:val="20"/>
                <w:szCs w:val="20"/>
              </w:rPr>
              <w:t>suchościeralno</w:t>
            </w:r>
            <w:proofErr w:type="spellEnd"/>
            <w:r w:rsidRPr="00314F95">
              <w:rPr>
                <w:color w:val="000000"/>
                <w:sz w:val="20"/>
                <w:szCs w:val="20"/>
              </w:rPr>
              <w:t>-magnetyczna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tablica biała,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suchościeralna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>, magnetyczna, w aluminiowej ramie, 120x90 cm, do montażu na ścianie, posiadająca w komplecie zestaw mocujący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 xml:space="preserve">płyn do tablicy </w:t>
            </w:r>
            <w:proofErr w:type="spellStart"/>
            <w:r w:rsidRPr="00314F95">
              <w:rPr>
                <w:color w:val="000000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 xml:space="preserve">płyn do czyszczenia tablicy </w:t>
            </w:r>
            <w:proofErr w:type="spellStart"/>
            <w:r w:rsidRPr="00314F95">
              <w:rPr>
                <w:bCs/>
                <w:color w:val="000000"/>
                <w:sz w:val="20"/>
                <w:szCs w:val="20"/>
              </w:rPr>
              <w:t>suchościeralnej</w:t>
            </w:r>
            <w:proofErr w:type="spellEnd"/>
            <w:r w:rsidRPr="00314F95">
              <w:rPr>
                <w:bCs/>
                <w:color w:val="000000"/>
                <w:sz w:val="20"/>
                <w:szCs w:val="20"/>
              </w:rPr>
              <w:t>, 250 ml, w butelce z atomizerem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sz w:val="20"/>
                <w:szCs w:val="20"/>
              </w:rPr>
            </w:pPr>
            <w:r w:rsidRPr="00314F95">
              <w:rPr>
                <w:sz w:val="20"/>
                <w:szCs w:val="20"/>
              </w:rPr>
              <w:t>pojemnik na dokumenty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usztywniony, wykonany z PCV lub oklejony folią polipropylenową, grzbiet 70-80 mm, preferowane kolory: granatowy, czarny, czerwony; na dokumenty o formacie A4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C6000A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C6000A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rPr>
          <w:gridAfter w:val="1"/>
          <w:wAfter w:w="6" w:type="dxa"/>
        </w:trPr>
        <w:tc>
          <w:tcPr>
            <w:tcW w:w="533" w:type="dxa"/>
            <w:shd w:val="clear" w:color="auto" w:fill="auto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314F95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podkładka pod mysz z poduszką pod nadgarstek</w:t>
            </w:r>
          </w:p>
        </w:tc>
        <w:tc>
          <w:tcPr>
            <w:tcW w:w="3090" w:type="dxa"/>
            <w:shd w:val="clear" w:color="auto" w:fill="auto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podkładka pod mysz z poduszką pomagającą utrzymać nadgarstek w odpowiedniej pozycji, spód antypoślizgowy, preferowane kolory: czarny, granatowy, szary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5" w:rsidRPr="00314F95" w:rsidRDefault="00314F95" w:rsidP="00314F95">
            <w:pPr>
              <w:spacing w:after="240"/>
              <w:rPr>
                <w:color w:val="000000"/>
                <w:sz w:val="20"/>
                <w:szCs w:val="20"/>
              </w:rPr>
            </w:pPr>
            <w:r w:rsidRPr="00314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  <w:r w:rsidRPr="00314F9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4F95" w:rsidRPr="00314F95" w:rsidTr="00DE437C">
        <w:tc>
          <w:tcPr>
            <w:tcW w:w="8528" w:type="dxa"/>
            <w:gridSpan w:val="7"/>
            <w:shd w:val="clear" w:color="auto" w:fill="auto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F95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gridSpan w:val="2"/>
          </w:tcPr>
          <w:p w:rsidR="00314F95" w:rsidRPr="00314F95" w:rsidRDefault="00314F95" w:rsidP="00314F95">
            <w:pPr>
              <w:pStyle w:val="Akapitzlist"/>
              <w:autoSpaceDE w:val="0"/>
              <w:autoSpaceDN w:val="0"/>
              <w:adjustRightInd w:val="0"/>
              <w:spacing w:after="240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80AFA" w:rsidRPr="008902F5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Default="00B80AFA" w:rsidP="00B80AFA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80AFA" w:rsidTr="003E646A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464BF6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</w:t>
            </w:r>
            <w:r w:rsidR="00464BF6">
              <w:rPr>
                <w:b/>
              </w:rPr>
              <w:t>produkcie</w:t>
            </w:r>
          </w:p>
        </w:tc>
      </w:tr>
      <w:tr w:rsidR="00B80AFA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2"/>
            </w:pPr>
          </w:p>
        </w:tc>
      </w:tr>
      <w:tr w:rsidR="00B80AFA" w:rsidTr="003E646A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FA" w:rsidRDefault="00B80AFA" w:rsidP="003E646A">
            <w:pPr>
              <w:spacing w:line="259" w:lineRule="auto"/>
              <w:ind w:left="2"/>
            </w:pPr>
          </w:p>
        </w:tc>
      </w:tr>
    </w:tbl>
    <w:p w:rsidR="00511BD1" w:rsidRDefault="00511BD1" w:rsidP="00511BD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80AFA" w:rsidRPr="00314F95" w:rsidRDefault="00B80AFA" w:rsidP="00D3774E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314F95">
        <w:t>e</w:t>
      </w:r>
      <w:r>
        <w:t xml:space="preserve"> </w:t>
      </w:r>
      <w:r w:rsidR="00314F95" w:rsidRPr="00314F95">
        <w:rPr>
          <w:b/>
        </w:rPr>
        <w:t>Materiały biurowe</w:t>
      </w:r>
      <w:r w:rsidRPr="00314F95">
        <w:rPr>
          <w:b/>
        </w:rPr>
        <w:t xml:space="preserve"> </w:t>
      </w:r>
      <w:r w:rsidR="0026701B">
        <w:rPr>
          <w:bCs/>
        </w:rPr>
        <w:t>p</w:t>
      </w:r>
      <w:r w:rsidR="00314F95" w:rsidRPr="003E23A9">
        <w:rPr>
          <w:bCs/>
        </w:rPr>
        <w:t xml:space="preserve">o dostarczeniu do siedziby </w:t>
      </w:r>
      <w:r w:rsidR="00314F95">
        <w:rPr>
          <w:bCs/>
        </w:rPr>
        <w:t>Zamawiającego</w:t>
      </w:r>
      <w:r w:rsidR="00314F95" w:rsidRPr="001D5909">
        <w:rPr>
          <w:bCs/>
        </w:rPr>
        <w:t>,</w:t>
      </w:r>
      <w:r w:rsidR="00314F95" w:rsidRPr="003E23A9">
        <w:rPr>
          <w:bCs/>
        </w:rPr>
        <w:t xml:space="preserve"> powi</w:t>
      </w:r>
      <w:r w:rsidR="00314F95">
        <w:rPr>
          <w:bCs/>
        </w:rPr>
        <w:t>nny</w:t>
      </w:r>
      <w:r w:rsidR="00314F95" w:rsidRPr="003E23A9">
        <w:rPr>
          <w:bCs/>
        </w:rPr>
        <w:t xml:space="preserve"> być </w:t>
      </w:r>
      <w:r w:rsidR="00314F95">
        <w:rPr>
          <w:bCs/>
        </w:rPr>
        <w:t xml:space="preserve">kompletne i </w:t>
      </w:r>
      <w:r w:rsidR="00314F95" w:rsidRPr="003E23A9">
        <w:rPr>
          <w:bCs/>
        </w:rPr>
        <w:t>gotow</w:t>
      </w:r>
      <w:r w:rsidR="00314F95">
        <w:rPr>
          <w:bCs/>
        </w:rPr>
        <w:t>e</w:t>
      </w:r>
      <w:r w:rsidR="00314F95" w:rsidRPr="003E23A9">
        <w:rPr>
          <w:bCs/>
        </w:rPr>
        <w:t xml:space="preserve"> do </w:t>
      </w:r>
      <w:r w:rsidR="00314F95">
        <w:rPr>
          <w:bCs/>
        </w:rPr>
        <w:t>użycia.</w:t>
      </w:r>
    </w:p>
    <w:p w:rsidR="00314F95" w:rsidRPr="00EA4510" w:rsidRDefault="00314F95" w:rsidP="00314F95">
      <w:pPr>
        <w:tabs>
          <w:tab w:val="left" w:pos="284"/>
        </w:tabs>
        <w:ind w:left="426"/>
        <w:jc w:val="both"/>
      </w:pPr>
    </w:p>
    <w:p w:rsidR="00B80AFA" w:rsidRPr="00EA4510" w:rsidRDefault="00B80AFA" w:rsidP="00B80AFA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B80AFA" w:rsidRPr="00EA4510" w:rsidRDefault="00B80AFA" w:rsidP="00B80AFA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:rsidR="00B80AFA" w:rsidRPr="00EA4510" w:rsidRDefault="00B80AFA" w:rsidP="00B80AFA">
      <w:pPr>
        <w:ind w:left="426"/>
      </w:pPr>
    </w:p>
    <w:p w:rsidR="00B80AFA" w:rsidRPr="00EA4510" w:rsidRDefault="00B80AFA" w:rsidP="00314F95">
      <w:pPr>
        <w:ind w:left="426"/>
        <w:jc w:val="both"/>
      </w:pPr>
      <w:r>
        <w:lastRenderedPageBreak/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</w:t>
      </w:r>
      <w:r w:rsidR="008E584A">
        <w:t xml:space="preserve">co najmniej jeden z </w:t>
      </w:r>
      <w:r>
        <w:t>poniżej wskazan</w:t>
      </w:r>
      <w:r w:rsidR="008E584A">
        <w:t>ych dokumentów</w:t>
      </w:r>
      <w:r>
        <w:t>:</w:t>
      </w:r>
    </w:p>
    <w:p w:rsidR="00B80AFA" w:rsidRPr="00EA4510" w:rsidRDefault="00B80AFA" w:rsidP="00314F95">
      <w:pPr>
        <w:ind w:left="426"/>
        <w:jc w:val="both"/>
      </w:pPr>
      <w:r w:rsidRPr="00EA4510">
        <w:t>□ foldery/broszury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B80AFA" w:rsidRPr="00EA4510" w:rsidRDefault="00B80AFA" w:rsidP="00314F95">
      <w:pPr>
        <w:ind w:left="426"/>
        <w:jc w:val="both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B80AFA" w:rsidRDefault="00B80AFA" w:rsidP="00314F95">
      <w:pPr>
        <w:ind w:left="426"/>
        <w:jc w:val="both"/>
      </w:pPr>
      <w:r w:rsidRPr="00EA4510">
        <w:t xml:space="preserve">□ </w:t>
      </w:r>
      <w:r w:rsidR="00314F95">
        <w:t>opis wykonawcy – tabelaryczne przedstawienie produktów z opisem oraz z podaniem producenta/nazwy,</w:t>
      </w:r>
    </w:p>
    <w:p w:rsidR="00314F95" w:rsidRDefault="00314F95" w:rsidP="00314F95">
      <w:pPr>
        <w:ind w:left="426"/>
        <w:jc w:val="both"/>
      </w:pPr>
      <w:r w:rsidRPr="00EA4510">
        <w:t>□</w:t>
      </w:r>
      <w:r>
        <w:t xml:space="preserve"> opis wykonawcy – tabelaryczne przedstawienie produktów z „odsyłaczem” do strony internetowej producent lub sprzedawcy, zawierającej opis danego produktu.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2341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III.  </w:t>
      </w:r>
      <w:r w:rsidR="0062341C">
        <w:rPr>
          <w:rFonts w:eastAsia="Arial"/>
          <w:b/>
          <w:bCs/>
          <w:szCs w:val="22"/>
          <w:lang w:eastAsia="ar-SA"/>
        </w:rPr>
        <w:t>Udzielmy gwarancji na:</w:t>
      </w:r>
    </w:p>
    <w:p w:rsidR="00314F95" w:rsidRPr="00314F95" w:rsidRDefault="00A4005D" w:rsidP="00314F95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511BD1">
        <w:rPr>
          <w:rFonts w:eastAsia="Arial"/>
          <w:bCs/>
          <w:szCs w:val="22"/>
          <w:lang w:eastAsia="ar-SA"/>
        </w:rPr>
        <w:t xml:space="preserve">min. </w:t>
      </w:r>
      <w:r w:rsidR="00314F95">
        <w:rPr>
          <w:rFonts w:eastAsia="Arial"/>
          <w:bCs/>
          <w:szCs w:val="22"/>
          <w:lang w:eastAsia="ar-SA"/>
        </w:rPr>
        <w:t>12</w:t>
      </w:r>
      <w:r w:rsidRPr="00511BD1">
        <w:rPr>
          <w:rFonts w:eastAsia="Arial"/>
          <w:bCs/>
          <w:szCs w:val="22"/>
          <w:lang w:eastAsia="ar-SA"/>
        </w:rPr>
        <w:t xml:space="preserve"> miesięcy </w:t>
      </w:r>
    </w:p>
    <w:p w:rsidR="00B80AFA" w:rsidRDefault="00B80AFA" w:rsidP="00314F95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Pr="00FC0CB4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B80AFA" w:rsidRDefault="00B80AFA" w:rsidP="00B80AF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B80AFA" w:rsidRDefault="00B80AFA" w:rsidP="00B80AFA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:rsidR="00B80AFA" w:rsidRPr="00AC56CC" w:rsidRDefault="00B80AFA" w:rsidP="00B80AFA">
      <w:pPr>
        <w:rPr>
          <w:iCs/>
        </w:rPr>
      </w:pPr>
    </w:p>
    <w:p w:rsidR="00B80AFA" w:rsidRDefault="00B80AFA" w:rsidP="00B80AFA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80AFA" w:rsidRPr="00D16870" w:rsidRDefault="00B80AFA" w:rsidP="00B80AFA">
      <w:pPr>
        <w:widowControl w:val="0"/>
        <w:numPr>
          <w:ilvl w:val="0"/>
          <w:numId w:val="2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F765B5">
        <w:rPr>
          <w:rFonts w:eastAsia="Arial"/>
          <w:b/>
          <w:bCs/>
          <w:iCs/>
          <w:lang w:eastAsia="ar-SA"/>
        </w:rPr>
        <w:t>21</w:t>
      </w:r>
      <w:r w:rsidRPr="00854E10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 xml:space="preserve">od dnia prawidłowo wystawionej i dostarczonej do Zamawiającego faktury, </w:t>
      </w:r>
      <w:r>
        <w:rPr>
          <w:rFonts w:eastAsia="Arial"/>
          <w:b/>
          <w:bCs/>
          <w:iCs/>
          <w:lang w:eastAsia="ar-SA"/>
        </w:rPr>
        <w:t>po podpisaniu protokołu odbioru</w:t>
      </w:r>
      <w:r w:rsidR="008E584A">
        <w:rPr>
          <w:rFonts w:eastAsia="Arial"/>
          <w:b/>
          <w:bCs/>
          <w:iCs/>
          <w:lang w:eastAsia="ar-SA"/>
        </w:rPr>
        <w:t>, bez uwag i zastrzeżeń.</w:t>
      </w:r>
    </w:p>
    <w:p w:rsidR="00B80AFA" w:rsidRPr="0060088C" w:rsidRDefault="00B80AFA" w:rsidP="00B80AFA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B80AFA" w:rsidRPr="00511BD1" w:rsidRDefault="00B80AFA" w:rsidP="00511BD1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B80AFA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wszelkie ustalenia i decyzje dotyczące wykonywania przedmiotu zamówienia uzgadniane będą przez Zamawiającego z ustanowionym przedstawicielem Wykonawcy,</w:t>
      </w:r>
    </w:p>
    <w:p w:rsidR="00B80AFA" w:rsidRPr="009F583F" w:rsidRDefault="00B80AFA" w:rsidP="00B80AFA">
      <w:pPr>
        <w:pStyle w:val="FR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B80AFA" w:rsidRDefault="00B80AFA" w:rsidP="00B80AFA">
      <w:pPr>
        <w:pStyle w:val="Akapitzlist"/>
        <w:numPr>
          <w:ilvl w:val="0"/>
          <w:numId w:val="1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B80AFA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862656" w:rsidTr="003E646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B80AFA" w:rsidRPr="00862656" w:rsidTr="003E646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862656" w:rsidTr="003E646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862656" w:rsidRDefault="00B80AFA" w:rsidP="003E646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B80AF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B80AFA" w:rsidRPr="0076425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>
        <w:rPr>
          <w:rFonts w:eastAsia="Arial"/>
          <w:szCs w:val="16"/>
          <w:lang w:eastAsia="ar-SA"/>
        </w:rPr>
        <w:t>…………………...</w:t>
      </w:r>
    </w:p>
    <w:p w:rsidR="00BC2BF1" w:rsidRPr="0060088C" w:rsidRDefault="00BC2BF1" w:rsidP="00B80AF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B80AFA" w:rsidRPr="00337C39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B80AFA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B80AF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334C21" w:rsidRDefault="00B80AFA" w:rsidP="00B80AFA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B80AFA" w:rsidRPr="0060088C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60088C" w:rsidRDefault="00B80AFA" w:rsidP="00B80AFA">
      <w:pPr>
        <w:jc w:val="both"/>
      </w:pPr>
    </w:p>
    <w:p w:rsidR="00511BD1" w:rsidRPr="00511BD1" w:rsidRDefault="00B80AFA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511BD1" w:rsidRPr="00511BD1">
        <w:rPr>
          <w:rFonts w:eastAsia="Arial"/>
          <w:b/>
          <w:lang w:eastAsia="ar-SA"/>
        </w:rPr>
        <w:t>Informacje dotyczące treści oferty</w:t>
      </w:r>
      <w:r w:rsidR="00511BD1" w:rsidRPr="00511BD1">
        <w:rPr>
          <w:rFonts w:eastAsia="Arial"/>
          <w:lang w:eastAsia="ar-SA"/>
        </w:rPr>
        <w:t>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2. Poniżej wskazane dokumenty są dostępne w bezpłatnych bazach danych: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adres bazy danych)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3. Poniżej wskazane dokumenty są dostępne u Zamawiającego, a ich treść jest aktualna: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511BD1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11BD1" w:rsidRPr="00511BD1" w:rsidRDefault="00511BD1" w:rsidP="00511BD1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511BD1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511BD1" w:rsidRDefault="00511BD1" w:rsidP="00511BD1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511BD1" w:rsidRDefault="00511BD1" w:rsidP="00B80AFA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B80AFA" w:rsidRPr="0060088C" w:rsidRDefault="00B80AFA" w:rsidP="00B80AFA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B80AFA" w:rsidRPr="0060088C" w:rsidRDefault="00B80AFA" w:rsidP="00B80AF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 w:rsidR="0062341C">
        <w:rPr>
          <w:sz w:val="16"/>
        </w:rPr>
        <w:t>odpis i imienna pieczątka osoby</w:t>
      </w:r>
    </w:p>
    <w:p w:rsidR="00F1784E" w:rsidRPr="0060088C" w:rsidRDefault="00B80AFA" w:rsidP="008E584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B20D05">
      <w:headerReference w:type="default" r:id="rId8"/>
      <w:footerReference w:type="default" r:id="rId9"/>
      <w:pgSz w:w="11906" w:h="16838"/>
      <w:pgMar w:top="1052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B" w:rsidRDefault="00A05B6B">
      <w:r>
        <w:separator/>
      </w:r>
    </w:p>
  </w:endnote>
  <w:endnote w:type="continuationSeparator" w:id="0">
    <w:p w:rsidR="00A05B6B" w:rsidRDefault="00A0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Pr="009A7BA3" w:rsidRDefault="00A05B6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B" w:rsidRDefault="00A05B6B">
      <w:r>
        <w:separator/>
      </w:r>
    </w:p>
  </w:footnote>
  <w:footnote w:type="continuationSeparator" w:id="0">
    <w:p w:rsidR="00A05B6B" w:rsidRDefault="00A05B6B">
      <w:r>
        <w:continuationSeparator/>
      </w:r>
    </w:p>
  </w:footnote>
  <w:footnote w:id="1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80AFA" w:rsidRDefault="00B80AFA" w:rsidP="00B80A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B80AFA" w:rsidRDefault="00B80AFA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Pr="00EB0960" w:rsidRDefault="00B20D05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  <w:lang w:eastAsia="pl-PL"/>
      </w:rPr>
      <w:drawing>
        <wp:inline distT="0" distB="0" distL="0" distR="0">
          <wp:extent cx="4383405" cy="4330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6"/>
  </w:num>
  <w:num w:numId="6">
    <w:abstractNumId w:val="23"/>
  </w:num>
  <w:num w:numId="7">
    <w:abstractNumId w:val="20"/>
  </w:num>
  <w:num w:numId="8">
    <w:abstractNumId w:val="27"/>
  </w:num>
  <w:num w:numId="9">
    <w:abstractNumId w:val="13"/>
  </w:num>
  <w:num w:numId="10">
    <w:abstractNumId w:val="28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10"/>
  </w:num>
  <w:num w:numId="17">
    <w:abstractNumId w:val="26"/>
  </w:num>
  <w:num w:numId="18">
    <w:abstractNumId w:val="7"/>
  </w:num>
  <w:num w:numId="19">
    <w:abstractNumId w:val="2"/>
  </w:num>
  <w:num w:numId="20">
    <w:abstractNumId w:val="17"/>
  </w:num>
  <w:num w:numId="21">
    <w:abstractNumId w:val="11"/>
  </w:num>
  <w:num w:numId="22">
    <w:abstractNumId w:val="21"/>
  </w:num>
  <w:num w:numId="23">
    <w:abstractNumId w:val="12"/>
  </w:num>
  <w:num w:numId="24">
    <w:abstractNumId w:val="16"/>
  </w:num>
  <w:num w:numId="25">
    <w:abstractNumId w:val="4"/>
  </w:num>
  <w:num w:numId="26">
    <w:abstractNumId w:val="19"/>
  </w:num>
  <w:num w:numId="27">
    <w:abstractNumId w:val="5"/>
  </w:num>
  <w:num w:numId="2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4EB3"/>
    <w:rsid w:val="00075416"/>
    <w:rsid w:val="00077400"/>
    <w:rsid w:val="00086A02"/>
    <w:rsid w:val="0009573C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105229"/>
    <w:rsid w:val="00123AB5"/>
    <w:rsid w:val="001327D7"/>
    <w:rsid w:val="001334BD"/>
    <w:rsid w:val="00136868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E579B"/>
    <w:rsid w:val="001F7006"/>
    <w:rsid w:val="001F7EB7"/>
    <w:rsid w:val="002251A3"/>
    <w:rsid w:val="00232561"/>
    <w:rsid w:val="00234F1E"/>
    <w:rsid w:val="00252C1C"/>
    <w:rsid w:val="002530CB"/>
    <w:rsid w:val="0026701B"/>
    <w:rsid w:val="002770C5"/>
    <w:rsid w:val="00283E40"/>
    <w:rsid w:val="0028685E"/>
    <w:rsid w:val="002C1109"/>
    <w:rsid w:val="002C2024"/>
    <w:rsid w:val="002C47F5"/>
    <w:rsid w:val="002C4C9A"/>
    <w:rsid w:val="002D1581"/>
    <w:rsid w:val="002F710D"/>
    <w:rsid w:val="0030103C"/>
    <w:rsid w:val="00310256"/>
    <w:rsid w:val="00314B9B"/>
    <w:rsid w:val="00314F9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8138A"/>
    <w:rsid w:val="00385D41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4BF6"/>
    <w:rsid w:val="0049151E"/>
    <w:rsid w:val="004A2ACE"/>
    <w:rsid w:val="004B4FBA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1CD5"/>
    <w:rsid w:val="00555FF0"/>
    <w:rsid w:val="00557645"/>
    <w:rsid w:val="00564427"/>
    <w:rsid w:val="00567FDA"/>
    <w:rsid w:val="00594E37"/>
    <w:rsid w:val="005B1C46"/>
    <w:rsid w:val="005D0513"/>
    <w:rsid w:val="005E3325"/>
    <w:rsid w:val="005E50EF"/>
    <w:rsid w:val="005F0356"/>
    <w:rsid w:val="00603393"/>
    <w:rsid w:val="0062341C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6736C"/>
    <w:rsid w:val="00775C61"/>
    <w:rsid w:val="00775CC9"/>
    <w:rsid w:val="007A2C46"/>
    <w:rsid w:val="007A4C77"/>
    <w:rsid w:val="007B2B02"/>
    <w:rsid w:val="007C6818"/>
    <w:rsid w:val="007E1B46"/>
    <w:rsid w:val="007E53C9"/>
    <w:rsid w:val="00823452"/>
    <w:rsid w:val="0083323B"/>
    <w:rsid w:val="0084293C"/>
    <w:rsid w:val="00843B1B"/>
    <w:rsid w:val="008447A0"/>
    <w:rsid w:val="00846446"/>
    <w:rsid w:val="00854846"/>
    <w:rsid w:val="00862656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E1CAB"/>
    <w:rsid w:val="008E386E"/>
    <w:rsid w:val="008E4D1C"/>
    <w:rsid w:val="008E584A"/>
    <w:rsid w:val="008F2673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05B6B"/>
    <w:rsid w:val="00A12835"/>
    <w:rsid w:val="00A20E4A"/>
    <w:rsid w:val="00A249DA"/>
    <w:rsid w:val="00A4005D"/>
    <w:rsid w:val="00A43754"/>
    <w:rsid w:val="00A4429F"/>
    <w:rsid w:val="00A44D37"/>
    <w:rsid w:val="00A52E27"/>
    <w:rsid w:val="00A56958"/>
    <w:rsid w:val="00A657A4"/>
    <w:rsid w:val="00A73C17"/>
    <w:rsid w:val="00A741D6"/>
    <w:rsid w:val="00A83DE3"/>
    <w:rsid w:val="00A949B5"/>
    <w:rsid w:val="00AA3A6E"/>
    <w:rsid w:val="00AC31A3"/>
    <w:rsid w:val="00AC38AE"/>
    <w:rsid w:val="00AC56CC"/>
    <w:rsid w:val="00AD0391"/>
    <w:rsid w:val="00AE4140"/>
    <w:rsid w:val="00AF7FEA"/>
    <w:rsid w:val="00B20D05"/>
    <w:rsid w:val="00B20E96"/>
    <w:rsid w:val="00B32E43"/>
    <w:rsid w:val="00B47D28"/>
    <w:rsid w:val="00B670A0"/>
    <w:rsid w:val="00B77403"/>
    <w:rsid w:val="00B80AFA"/>
    <w:rsid w:val="00B8611C"/>
    <w:rsid w:val="00B947A1"/>
    <w:rsid w:val="00BA3719"/>
    <w:rsid w:val="00BB33E5"/>
    <w:rsid w:val="00BB7B76"/>
    <w:rsid w:val="00BC041F"/>
    <w:rsid w:val="00BC2BF1"/>
    <w:rsid w:val="00BE0C5B"/>
    <w:rsid w:val="00BE5FDA"/>
    <w:rsid w:val="00C04899"/>
    <w:rsid w:val="00C13C90"/>
    <w:rsid w:val="00C24BC9"/>
    <w:rsid w:val="00C53818"/>
    <w:rsid w:val="00C61303"/>
    <w:rsid w:val="00C73F8A"/>
    <w:rsid w:val="00C90E9F"/>
    <w:rsid w:val="00C91867"/>
    <w:rsid w:val="00CA4285"/>
    <w:rsid w:val="00CB150B"/>
    <w:rsid w:val="00CD45AF"/>
    <w:rsid w:val="00CD688C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730A3"/>
    <w:rsid w:val="00D85044"/>
    <w:rsid w:val="00DA035A"/>
    <w:rsid w:val="00DA1F7B"/>
    <w:rsid w:val="00DB1D6B"/>
    <w:rsid w:val="00DC2554"/>
    <w:rsid w:val="00DC480D"/>
    <w:rsid w:val="00DD432C"/>
    <w:rsid w:val="00DD4E54"/>
    <w:rsid w:val="00DE1A0B"/>
    <w:rsid w:val="00DE437C"/>
    <w:rsid w:val="00DF4754"/>
    <w:rsid w:val="00DF48CA"/>
    <w:rsid w:val="00DF7810"/>
    <w:rsid w:val="00E20DCC"/>
    <w:rsid w:val="00E426BD"/>
    <w:rsid w:val="00E46EFA"/>
    <w:rsid w:val="00E5155C"/>
    <w:rsid w:val="00E54540"/>
    <w:rsid w:val="00E634AE"/>
    <w:rsid w:val="00EB14CB"/>
    <w:rsid w:val="00ED357C"/>
    <w:rsid w:val="00EF2608"/>
    <w:rsid w:val="00EF5D14"/>
    <w:rsid w:val="00F026D5"/>
    <w:rsid w:val="00F139E2"/>
    <w:rsid w:val="00F13DD6"/>
    <w:rsid w:val="00F1784E"/>
    <w:rsid w:val="00F35DB1"/>
    <w:rsid w:val="00F37ABF"/>
    <w:rsid w:val="00F456A2"/>
    <w:rsid w:val="00F45E20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3512"/>
  <w15:docId w15:val="{47684FB9-2FF3-4B76-B45D-3F492A2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0F36-A173-4053-8C9F-2B7949C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2278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</cp:lastModifiedBy>
  <cp:revision>3</cp:revision>
  <dcterms:created xsi:type="dcterms:W3CDTF">2017-11-03T12:58:00Z</dcterms:created>
  <dcterms:modified xsi:type="dcterms:W3CDTF">2017-11-03T13:10:00Z</dcterms:modified>
</cp:coreProperties>
</file>