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C0" w:rsidRPr="004B2398" w:rsidRDefault="00D701C0" w:rsidP="00D701C0">
      <w:pPr>
        <w:pStyle w:val="Tekstpodstawowy"/>
        <w:widowControl/>
        <w:spacing w:line="276" w:lineRule="auto"/>
        <w:rPr>
          <w:b/>
          <w:bCs/>
          <w:sz w:val="36"/>
          <w:szCs w:val="32"/>
          <w:lang w:val="pl-PL"/>
        </w:rPr>
      </w:pPr>
    </w:p>
    <w:p w:rsidR="00D701C0" w:rsidRPr="004B2398" w:rsidRDefault="00D701C0" w:rsidP="00D701C0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  <w:lang w:val="pl-PL"/>
        </w:rPr>
      </w:pPr>
    </w:p>
    <w:p w:rsidR="007F49AF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  <w:r w:rsidRPr="009F19F5">
        <w:rPr>
          <w:b/>
          <w:sz w:val="22"/>
          <w:szCs w:val="22"/>
        </w:rPr>
        <w:t xml:space="preserve">Znak sprawy: </w:t>
      </w:r>
      <w:r w:rsidR="00362A4D">
        <w:rPr>
          <w:b/>
        </w:rPr>
        <w:t>OP-II.082.3.26.2021.JSl/</w:t>
      </w:r>
      <w:proofErr w:type="spellStart"/>
      <w:r w:rsidR="00362A4D">
        <w:rPr>
          <w:b/>
        </w:rPr>
        <w:t>MBi</w:t>
      </w:r>
      <w:proofErr w:type="spellEnd"/>
    </w:p>
    <w:p w:rsidR="00362A4D" w:rsidRDefault="00362A4D" w:rsidP="00362A4D">
      <w:pPr>
        <w:widowControl/>
        <w:tabs>
          <w:tab w:val="right" w:leader="underscore" w:pos="8683"/>
        </w:tabs>
        <w:spacing w:line="276" w:lineRule="auto"/>
        <w:ind w:hanging="2"/>
        <w:jc w:val="right"/>
        <w:rPr>
          <w:b/>
        </w:rPr>
      </w:pPr>
      <w:r>
        <w:rPr>
          <w:b/>
        </w:rPr>
        <w:t>Kraków, 5 lipca 2021 r.</w:t>
      </w:r>
    </w:p>
    <w:p w:rsidR="00362A4D" w:rsidRPr="009F19F5" w:rsidRDefault="00362A4D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:rsidR="00D701C0" w:rsidRPr="00364624" w:rsidRDefault="00D701C0" w:rsidP="00D701C0">
      <w:pPr>
        <w:widowControl/>
        <w:adjustRightInd w:val="0"/>
        <w:spacing w:line="276" w:lineRule="auto"/>
        <w:rPr>
          <w:b/>
          <w:i/>
        </w:rPr>
      </w:pPr>
    </w:p>
    <w:p w:rsidR="00D701C0" w:rsidRPr="00364624" w:rsidRDefault="00D701C0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  <w:bookmarkStart w:id="0" w:name="_Hlk535925982"/>
    </w:p>
    <w:p w:rsidR="00D701C0" w:rsidRDefault="00373002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INFORMACJA Z OTWARCIA OFERT</w:t>
      </w:r>
    </w:p>
    <w:p w:rsidR="00362A4D" w:rsidRDefault="00362A4D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</w:p>
    <w:p w:rsidR="00362A4D" w:rsidRPr="006B298A" w:rsidRDefault="007F49AF" w:rsidP="00362A4D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Dotyczy postępowania</w:t>
      </w:r>
      <w:r w:rsidR="00373002">
        <w:rPr>
          <w:bCs/>
          <w:sz w:val="22"/>
          <w:szCs w:val="22"/>
        </w:rPr>
        <w:t xml:space="preserve"> prowadzonego w trybie podstawowym bez negocjacji</w:t>
      </w:r>
      <w:r>
        <w:rPr>
          <w:bCs/>
          <w:sz w:val="22"/>
          <w:szCs w:val="22"/>
        </w:rPr>
        <w:t xml:space="preserve">: </w:t>
      </w:r>
      <w:r w:rsidRPr="009F19F5">
        <w:rPr>
          <w:bCs/>
          <w:sz w:val="22"/>
          <w:szCs w:val="22"/>
        </w:rPr>
        <w:t>,,</w:t>
      </w:r>
      <w:r w:rsidR="00362A4D" w:rsidRPr="00362A4D">
        <w:rPr>
          <w:i/>
          <w:sz w:val="22"/>
          <w:szCs w:val="22"/>
        </w:rPr>
        <w:t xml:space="preserve"> </w:t>
      </w:r>
      <w:r w:rsidR="00362A4D" w:rsidRPr="006B298A">
        <w:rPr>
          <w:i/>
          <w:sz w:val="22"/>
          <w:szCs w:val="22"/>
        </w:rPr>
        <w:t>Organizacja spotkań informacyjnych w roku 2021/2022 na potrzeby projektu nr POIS.02.04.00-00-0193/16 „Opracowanie planów zadań ochronnych dla obszarów Natura 2000”– sala i catering</w:t>
      </w:r>
      <w:r w:rsidR="00362A4D">
        <w:rPr>
          <w:i/>
          <w:sz w:val="22"/>
          <w:szCs w:val="22"/>
        </w:rPr>
        <w:t>”.</w:t>
      </w:r>
    </w:p>
    <w:p w:rsidR="00373002" w:rsidRPr="009F19F5" w:rsidRDefault="00373002" w:rsidP="00373002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i/>
          <w:sz w:val="22"/>
          <w:szCs w:val="22"/>
        </w:rPr>
      </w:pPr>
    </w:p>
    <w:p w:rsidR="00373002" w:rsidRDefault="00D701C0" w:rsidP="00D701C0">
      <w:pPr>
        <w:pStyle w:val="Tekstpodstawowy"/>
        <w:spacing w:line="276" w:lineRule="auto"/>
        <w:rPr>
          <w:lang w:val="pl-PL"/>
        </w:rPr>
      </w:pPr>
      <w:r w:rsidRPr="00364624">
        <w:rPr>
          <w:sz w:val="24"/>
          <w:szCs w:val="24"/>
        </w:rPr>
        <w:t>Zamawiający</w:t>
      </w:r>
      <w:r w:rsidR="00364624">
        <w:rPr>
          <w:sz w:val="24"/>
          <w:szCs w:val="24"/>
        </w:rPr>
        <w:t xml:space="preserve"> Regionalna Dyrekcja Ochrony </w:t>
      </w:r>
      <w:r w:rsidR="007F49AF" w:rsidRPr="00364624">
        <w:rPr>
          <w:sz w:val="24"/>
          <w:szCs w:val="24"/>
        </w:rPr>
        <w:t>Środowiska</w:t>
      </w:r>
      <w:r w:rsidRPr="00364624">
        <w:rPr>
          <w:sz w:val="24"/>
          <w:szCs w:val="24"/>
        </w:rPr>
        <w:t xml:space="preserve"> w Krakowie </w:t>
      </w:r>
      <w:r w:rsidR="007F49AF">
        <w:rPr>
          <w:sz w:val="24"/>
          <w:szCs w:val="24"/>
          <w:lang w:val="pl-PL"/>
        </w:rPr>
        <w:t xml:space="preserve">na podstawie </w:t>
      </w:r>
      <w:r w:rsidRPr="00364624">
        <w:rPr>
          <w:sz w:val="24"/>
          <w:szCs w:val="24"/>
        </w:rPr>
        <w:t>art.</w:t>
      </w:r>
      <w:r w:rsidR="00373002">
        <w:rPr>
          <w:sz w:val="24"/>
          <w:szCs w:val="24"/>
          <w:lang w:val="pl-PL"/>
        </w:rPr>
        <w:t xml:space="preserve"> 222 ust. 5</w:t>
      </w:r>
      <w:r w:rsidRPr="00364624">
        <w:rPr>
          <w:sz w:val="24"/>
          <w:szCs w:val="24"/>
        </w:rPr>
        <w:t xml:space="preserve"> </w:t>
      </w:r>
      <w:r w:rsidR="007F49AF" w:rsidRPr="009F19F5">
        <w:rPr>
          <w:u w:val="single"/>
        </w:rPr>
        <w:t>u</w:t>
      </w:r>
      <w:r w:rsidR="007F49AF" w:rsidRPr="009F19F5">
        <w:t>stawy z dnia 11 września 2019 r. Prawo zamówień publicznych ( Dz. U. z 2019 r. poz. 2019 ze zm. )</w:t>
      </w:r>
      <w:r w:rsidR="007F49AF">
        <w:rPr>
          <w:lang w:val="pl-PL"/>
        </w:rPr>
        <w:t xml:space="preserve"> </w:t>
      </w:r>
      <w:r w:rsidR="00373002">
        <w:rPr>
          <w:lang w:val="pl-PL"/>
        </w:rPr>
        <w:t>udostępnia informacje z otwarcia ofert.</w:t>
      </w:r>
      <w:r w:rsidR="00B373A4">
        <w:rPr>
          <w:lang w:val="pl-PL"/>
        </w:rPr>
        <w:t xml:space="preserve"> </w:t>
      </w:r>
      <w:r w:rsidR="00373002">
        <w:rPr>
          <w:lang w:val="pl-PL"/>
        </w:rPr>
        <w:t>Do upływu t</w:t>
      </w:r>
      <w:r w:rsidR="00362A4D">
        <w:rPr>
          <w:lang w:val="pl-PL"/>
        </w:rPr>
        <w:t>erminu składania ofert: do 5.07</w:t>
      </w:r>
      <w:r w:rsidR="00373002">
        <w:rPr>
          <w:lang w:val="pl-PL"/>
        </w:rPr>
        <w:t>.2021 r. do godz. 1</w:t>
      </w:r>
      <w:r w:rsidR="00362A4D">
        <w:rPr>
          <w:lang w:val="pl-PL"/>
        </w:rPr>
        <w:t>2</w:t>
      </w:r>
      <w:r w:rsidR="00373002">
        <w:rPr>
          <w:lang w:val="pl-PL"/>
        </w:rPr>
        <w:t xml:space="preserve">.00 oferty złożyli Wykonawcy: </w:t>
      </w:r>
    </w:p>
    <w:p w:rsidR="00792202" w:rsidRPr="001B00E3" w:rsidRDefault="00362A4D" w:rsidP="00792202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proofErr w:type="spellStart"/>
      <w:r w:rsidRPr="001B00E3">
        <w:rPr>
          <w:sz w:val="24"/>
          <w:szCs w:val="24"/>
        </w:rPr>
        <w:t>UpHOTEL</w:t>
      </w:r>
      <w:proofErr w:type="spellEnd"/>
      <w:r w:rsidRPr="001B00E3">
        <w:rPr>
          <w:sz w:val="24"/>
          <w:szCs w:val="24"/>
        </w:rPr>
        <w:t xml:space="preserve"> Sp. z o .o</w:t>
      </w:r>
      <w:r w:rsidRPr="001B00E3">
        <w:rPr>
          <w:sz w:val="24"/>
          <w:szCs w:val="24"/>
          <w:lang w:val="pl-PL"/>
        </w:rPr>
        <w:t>,</w:t>
      </w:r>
      <w:r w:rsidRPr="001B00E3">
        <w:rPr>
          <w:sz w:val="24"/>
          <w:szCs w:val="24"/>
        </w:rPr>
        <w:t xml:space="preserve"> ul. Solna 4 kod 58-500 miejscowość Jelenia Gór</w:t>
      </w:r>
      <w:r w:rsidR="001B00E3">
        <w:rPr>
          <w:sz w:val="24"/>
          <w:szCs w:val="24"/>
          <w:lang w:val="pl-PL"/>
        </w:rPr>
        <w:t>, z ceną</w:t>
      </w:r>
      <w:r w:rsidR="00792202" w:rsidRPr="001B00E3">
        <w:rPr>
          <w:sz w:val="24"/>
          <w:szCs w:val="24"/>
          <w:lang w:val="pl-PL"/>
        </w:rPr>
        <w:t xml:space="preserve"> brutto: </w:t>
      </w:r>
      <w:r w:rsidR="00792202" w:rsidRPr="001B00E3">
        <w:rPr>
          <w:sz w:val="24"/>
          <w:szCs w:val="24"/>
        </w:rPr>
        <w:t xml:space="preserve">34.046,40 zł </w:t>
      </w:r>
    </w:p>
    <w:p w:rsidR="00792202" w:rsidRPr="001B00E3" w:rsidRDefault="00792202" w:rsidP="001B00E3">
      <w:pPr>
        <w:pStyle w:val="Akapitzlist"/>
        <w:numPr>
          <w:ilvl w:val="0"/>
          <w:numId w:val="2"/>
        </w:numPr>
        <w:adjustRightInd w:val="0"/>
        <w:jc w:val="both"/>
        <w:rPr>
          <w:bCs/>
        </w:rPr>
      </w:pPr>
      <w:r w:rsidRPr="001B00E3">
        <w:rPr>
          <w:bCs/>
        </w:rPr>
        <w:t>CERAMIKARNIA PRACOWNIA CERAMIKI IPORCELANY URSZULA STACHURSKA, Majscowa 35, 38- 220, Dębowiec</w:t>
      </w:r>
      <w:r w:rsidRPr="001B00E3">
        <w:rPr>
          <w:bCs/>
        </w:rPr>
        <w:t xml:space="preserve">, </w:t>
      </w:r>
      <w:r w:rsidRPr="001B00E3">
        <w:t xml:space="preserve">z ceną brutto: 24 720,00 zł </w:t>
      </w:r>
    </w:p>
    <w:p w:rsidR="00792202" w:rsidRPr="001B00E3" w:rsidRDefault="00792202" w:rsidP="001B00E3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</w:pPr>
      <w:proofErr w:type="spellStart"/>
      <w:r w:rsidRPr="001B00E3">
        <w:t>Sun&amp;More</w:t>
      </w:r>
      <w:proofErr w:type="spellEnd"/>
      <w:r w:rsidRPr="001B00E3">
        <w:t xml:space="preserve"> sp. z o.o.</w:t>
      </w:r>
      <w:r w:rsidR="001B00E3" w:rsidRPr="001B00E3">
        <w:t>, ul.</w:t>
      </w:r>
      <w:r w:rsidR="001B00E3">
        <w:t xml:space="preserve"> </w:t>
      </w:r>
      <w:r w:rsidR="001B00E3" w:rsidRPr="001B00E3">
        <w:t xml:space="preserve">Madalińskiego 8 / 215, 70-101 Szczecin, z ceną brutto: </w:t>
      </w:r>
      <w:r w:rsidR="001B00E3">
        <w:br/>
      </w:r>
      <w:bookmarkStart w:id="1" w:name="_GoBack"/>
      <w:bookmarkEnd w:id="1"/>
      <w:r w:rsidR="001B00E3" w:rsidRPr="001B00E3">
        <w:t>43</w:t>
      </w:r>
      <w:r w:rsidR="001B00E3">
        <w:t xml:space="preserve"> </w:t>
      </w:r>
      <w:r w:rsidR="001B00E3" w:rsidRPr="001B00E3">
        <w:t>296,00 zł</w:t>
      </w:r>
    </w:p>
    <w:p w:rsidR="00792202" w:rsidRPr="001B00E3" w:rsidRDefault="00792202" w:rsidP="001B00E3">
      <w:pPr>
        <w:pStyle w:val="Akapitzlist"/>
        <w:adjustRightInd w:val="0"/>
        <w:rPr>
          <w:bCs/>
        </w:rPr>
      </w:pPr>
    </w:p>
    <w:bookmarkEnd w:id="0"/>
    <w:p w:rsidR="009A2F80" w:rsidRPr="001B00E3" w:rsidRDefault="009A2F80" w:rsidP="00D701C0">
      <w:pPr>
        <w:pStyle w:val="Tekstpodstawowy"/>
        <w:spacing w:line="276" w:lineRule="auto"/>
        <w:rPr>
          <w:sz w:val="24"/>
          <w:szCs w:val="24"/>
        </w:rPr>
      </w:pPr>
    </w:p>
    <w:p w:rsidR="00792202" w:rsidRPr="001B00E3" w:rsidRDefault="00792202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</w:p>
    <w:p w:rsidR="00792202" w:rsidRDefault="00792202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</w:p>
    <w:p w:rsidR="00792202" w:rsidRDefault="00792202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</w:p>
    <w:p w:rsidR="009A2F80" w:rsidRPr="009A2F80" w:rsidRDefault="00792202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Przygotowała</w:t>
      </w:r>
    </w:p>
    <w:p w:rsidR="009A2F80" w:rsidRPr="009A2F80" w:rsidRDefault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/</w:t>
      </w:r>
      <w:r w:rsidRPr="009A2F80">
        <w:rPr>
          <w:i/>
          <w:sz w:val="24"/>
          <w:szCs w:val="24"/>
          <w:lang w:val="pl-PL"/>
        </w:rPr>
        <w:t>Izabela Znamirowska/</w:t>
      </w:r>
    </w:p>
    <w:sectPr w:rsidR="009A2F80" w:rsidRPr="009A2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0" w:rsidRDefault="00D701C0" w:rsidP="00D701C0">
      <w:r>
        <w:separator/>
      </w:r>
    </w:p>
  </w:endnote>
  <w:endnote w:type="continuationSeparator" w:id="0">
    <w:p w:rsidR="00D701C0" w:rsidRDefault="00D701C0" w:rsidP="00D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0" w:rsidRDefault="00D701C0" w:rsidP="00D701C0">
      <w:r>
        <w:separator/>
      </w:r>
    </w:p>
  </w:footnote>
  <w:footnote w:type="continuationSeparator" w:id="0">
    <w:p w:rsidR="00D701C0" w:rsidRDefault="00D701C0" w:rsidP="00D7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C0" w:rsidRDefault="00D701C0">
    <w:pPr>
      <w:pStyle w:val="Nagwek"/>
    </w:pPr>
    <w:r>
      <w:rPr>
        <w:noProof/>
      </w:rPr>
      <w:drawing>
        <wp:inline distT="0" distB="0" distL="0" distR="0" wp14:anchorId="2CE8C360">
          <wp:extent cx="657161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B15"/>
    <w:multiLevelType w:val="hybridMultilevel"/>
    <w:tmpl w:val="612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A57"/>
    <w:multiLevelType w:val="hybridMultilevel"/>
    <w:tmpl w:val="2842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F"/>
    <w:rsid w:val="001B00E3"/>
    <w:rsid w:val="00362A4D"/>
    <w:rsid w:val="00364624"/>
    <w:rsid w:val="00373002"/>
    <w:rsid w:val="00572786"/>
    <w:rsid w:val="00596C0A"/>
    <w:rsid w:val="00792202"/>
    <w:rsid w:val="007F49AF"/>
    <w:rsid w:val="009A2F80"/>
    <w:rsid w:val="00A8726F"/>
    <w:rsid w:val="00B373A4"/>
    <w:rsid w:val="00D701C0"/>
    <w:rsid w:val="00DC7609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AB5845-CC60-411D-B0E7-355AC9F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1C0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701C0"/>
    <w:pPr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01C0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24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7F49AF"/>
    <w:pPr>
      <w:framePr w:w="7920" w:hSpace="141" w:wrap="auto" w:vAnchor="page" w:hAnchor="text" w:xAlign="center" w:yAlign="bottom"/>
      <w:suppressAutoHyphens/>
      <w:spacing w:line="1" w:lineRule="atLeast"/>
      <w:ind w:leftChars="-1" w:left="2880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8020C"/>
    <w:pPr>
      <w:widowControl/>
      <w:autoSpaceDE/>
      <w:autoSpaceDN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92202"/>
    <w:pPr>
      <w:ind w:left="720"/>
      <w:contextualSpacing/>
    </w:pPr>
  </w:style>
  <w:style w:type="paragraph" w:customStyle="1" w:styleId="media-heading">
    <w:name w:val="media-heading"/>
    <w:basedOn w:val="Normalny"/>
    <w:rsid w:val="00792202"/>
    <w:pPr>
      <w:widowControl/>
      <w:autoSpaceDE/>
      <w:autoSpaceDN/>
      <w:spacing w:before="100" w:beforeAutospacing="1" w:after="100" w:afterAutospacing="1"/>
    </w:pPr>
  </w:style>
  <w:style w:type="character" w:customStyle="1" w:styleId="selectedadresatadres">
    <w:name w:val="selected_adresat_adres"/>
    <w:basedOn w:val="Domylnaczcionkaakapitu"/>
    <w:rsid w:val="00792202"/>
  </w:style>
  <w:style w:type="paragraph" w:customStyle="1" w:styleId="ng-binding">
    <w:name w:val="ng-binding"/>
    <w:basedOn w:val="Normalny"/>
    <w:rsid w:val="00792202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12</cp:revision>
  <cp:lastPrinted>2020-07-15T07:28:00Z</cp:lastPrinted>
  <dcterms:created xsi:type="dcterms:W3CDTF">2020-07-15T07:22:00Z</dcterms:created>
  <dcterms:modified xsi:type="dcterms:W3CDTF">2021-07-05T12:13:00Z</dcterms:modified>
</cp:coreProperties>
</file>