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3E5" w14:textId="77777777"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14:paraId="46A75A1D" w14:textId="77777777" w:rsidR="00516976" w:rsidRPr="002104CC" w:rsidRDefault="00516976" w:rsidP="00B31A15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>kryterium oceny ofert</w:t>
      </w:r>
      <w:r w:rsidR="002220C3" w:rsidRPr="002104CC">
        <w:rPr>
          <w:b/>
          <w:bCs/>
        </w:rPr>
        <w:t xml:space="preserve"> </w:t>
      </w:r>
    </w:p>
    <w:p w14:paraId="1D38EF64" w14:textId="76282FCE" w:rsidR="00E05FC6" w:rsidRPr="00D648D0" w:rsidRDefault="00B31A15" w:rsidP="00516976">
      <w:pPr>
        <w:rPr>
          <w:b/>
          <w:smallCaps/>
          <w:sz w:val="18"/>
          <w:szCs w:val="18"/>
        </w:rPr>
      </w:pPr>
      <w:bookmarkStart w:id="0" w:name="_Hlk2164260"/>
      <w:r w:rsidRPr="00D648D0">
        <w:rPr>
          <w:sz w:val="18"/>
          <w:szCs w:val="18"/>
        </w:rPr>
        <w:t>i</w:t>
      </w:r>
      <w:r w:rsidR="00E05FC6" w:rsidRPr="00D648D0">
        <w:rPr>
          <w:sz w:val="18"/>
          <w:szCs w:val="18"/>
        </w:rPr>
        <w:t>mię, nazwisko</w:t>
      </w:r>
      <w:r w:rsidR="00FC0F67" w:rsidRPr="00D648D0">
        <w:rPr>
          <w:sz w:val="18"/>
          <w:szCs w:val="18"/>
        </w:rPr>
        <w:t xml:space="preserve"> </w:t>
      </w:r>
      <w:r w:rsidR="00F60AF7">
        <w:rPr>
          <w:sz w:val="18"/>
          <w:szCs w:val="18"/>
        </w:rPr>
        <w:t>Fitosocjologa</w:t>
      </w:r>
      <w:r w:rsidR="00E05FC6" w:rsidRPr="00D648D0">
        <w:rPr>
          <w:sz w:val="18"/>
          <w:szCs w:val="18"/>
        </w:rPr>
        <w:t xml:space="preserve">, którego dotyczy poniższy wykaz </w:t>
      </w:r>
      <w:bookmarkEnd w:id="0"/>
      <w:r w:rsidR="00E05FC6" w:rsidRPr="00D648D0">
        <w:rPr>
          <w:color w:val="FF0000"/>
          <w:sz w:val="18"/>
          <w:szCs w:val="18"/>
        </w:rPr>
        <w:t xml:space="preserve"> </w:t>
      </w:r>
      <w:r w:rsidR="00E05FC6" w:rsidRPr="00D648D0">
        <w:rPr>
          <w:sz w:val="18"/>
          <w:szCs w:val="18"/>
        </w:rPr>
        <w:t>…………………………….………………</w:t>
      </w:r>
    </w:p>
    <w:p w14:paraId="39CF3631" w14:textId="77777777" w:rsidR="00F60AF7" w:rsidRPr="00F60AF7" w:rsidRDefault="00FC0F67" w:rsidP="00F60AF7">
      <w:pPr>
        <w:rPr>
          <w:sz w:val="18"/>
          <w:szCs w:val="18"/>
        </w:rPr>
      </w:pPr>
      <w:r w:rsidRPr="00D648D0">
        <w:rPr>
          <w:sz w:val="18"/>
          <w:szCs w:val="18"/>
        </w:rPr>
        <w:t>Kryterium</w:t>
      </w:r>
      <w:r w:rsidR="00AA0360">
        <w:rPr>
          <w:sz w:val="18"/>
          <w:szCs w:val="18"/>
        </w:rPr>
        <w:t xml:space="preserve"> </w:t>
      </w:r>
      <w:r w:rsidRPr="00D648D0">
        <w:rPr>
          <w:sz w:val="18"/>
          <w:szCs w:val="18"/>
        </w:rPr>
        <w:t xml:space="preserve">- </w:t>
      </w:r>
      <w:r w:rsidR="00F60AF7" w:rsidRPr="00F60AF7">
        <w:rPr>
          <w:sz w:val="18"/>
          <w:szCs w:val="18"/>
        </w:rPr>
        <w:t xml:space="preserve">Punktowane będzie wykazane doświadczenie eksperta fitosocjologa w zakresie wykonania prac polegających na inwentaryzacji lub monitoringu (w ramach których wykonywana była ocena stanu ochrony siedliska z zastosowaniem metodyki opisanej w przewodnikach metodycznych Państwowego Monitoringu Środowiska GIOŚ) siedliska przyrodniczego </w:t>
      </w:r>
      <w:bookmarkStart w:id="1" w:name="_Hlk64541109"/>
      <w:r w:rsidR="00F60AF7" w:rsidRPr="00F60AF7">
        <w:rPr>
          <w:sz w:val="18"/>
          <w:szCs w:val="18"/>
        </w:rPr>
        <w:t xml:space="preserve">3130 Brzegi lub osuszane dna zbiorników wodnych ze zbiorowiskami z </w:t>
      </w:r>
      <w:proofErr w:type="spellStart"/>
      <w:r w:rsidR="00F60AF7" w:rsidRPr="00F60AF7">
        <w:rPr>
          <w:sz w:val="18"/>
          <w:szCs w:val="18"/>
        </w:rPr>
        <w:t>Littorelletea</w:t>
      </w:r>
      <w:proofErr w:type="spellEnd"/>
      <w:r w:rsidR="00F60AF7" w:rsidRPr="00F60AF7">
        <w:rPr>
          <w:sz w:val="18"/>
          <w:szCs w:val="18"/>
        </w:rPr>
        <w:t xml:space="preserve">, </w:t>
      </w:r>
      <w:proofErr w:type="spellStart"/>
      <w:r w:rsidR="00F60AF7" w:rsidRPr="00F60AF7">
        <w:rPr>
          <w:sz w:val="18"/>
          <w:szCs w:val="18"/>
        </w:rPr>
        <w:t>Isoëto-Nanojuncetea</w:t>
      </w:r>
      <w:bookmarkEnd w:id="1"/>
      <w:proofErr w:type="spellEnd"/>
      <w:r w:rsidR="00F60AF7" w:rsidRPr="00F60AF7">
        <w:rPr>
          <w:sz w:val="18"/>
          <w:szCs w:val="18"/>
        </w:rPr>
        <w:t>, będącego przedmiotem zamówienia.</w:t>
      </w:r>
    </w:p>
    <w:p w14:paraId="5D5ECDC4" w14:textId="77777777" w:rsidR="00F60AF7" w:rsidRPr="00F60AF7" w:rsidRDefault="00F60AF7" w:rsidP="00F60AF7">
      <w:pPr>
        <w:rPr>
          <w:sz w:val="18"/>
          <w:szCs w:val="18"/>
        </w:rPr>
      </w:pPr>
      <w:r w:rsidRPr="00F60AF7">
        <w:rPr>
          <w:sz w:val="18"/>
          <w:szCs w:val="18"/>
        </w:rPr>
        <w:t>Każda praca spełniająca powyższe kryterium uzyska 8 pkt, a Wykonawca może uzyskać maksymalnie 40 pkt. Za pięć lub więcej prac Wykonawca uzyska maksymalną w tym kryterium ilość punktów.</w:t>
      </w:r>
    </w:p>
    <w:p w14:paraId="2C44958A" w14:textId="2FCF8E3B" w:rsidR="00F60AF7" w:rsidRDefault="00F60AF7" w:rsidP="00F60AF7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371"/>
        <w:gridCol w:w="3895"/>
      </w:tblGrid>
      <w:tr w:rsidR="00AF6A50" w:rsidRPr="002104CC" w14:paraId="649EA889" w14:textId="77777777" w:rsidTr="00FE7540">
        <w:trPr>
          <w:trHeight w:val="605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2BF6C12" w14:textId="77777777" w:rsidR="00AF6A50" w:rsidRPr="002104CC" w:rsidRDefault="00FC0F67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Nazwa pracy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</w:t>
            </w:r>
          </w:p>
          <w:p w14:paraId="54A1A8C2" w14:textId="77777777"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58D3F97C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5716F02C" w14:textId="77777777" w:rsidR="00AF6A50" w:rsidRPr="002104CC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608B7EE" w14:textId="77777777"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784E72D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0A5684B" w14:textId="77777777"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2104CC" w14:paraId="3078E535" w14:textId="77777777" w:rsidTr="00FE7540">
        <w:trPr>
          <w:trHeight w:val="1216"/>
          <w:jc w:val="center"/>
        </w:trPr>
        <w:tc>
          <w:tcPr>
            <w:tcW w:w="4248" w:type="dxa"/>
            <w:vAlign w:val="center"/>
          </w:tcPr>
          <w:p w14:paraId="35B47ED1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6309B4D" w14:textId="19F8577E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1C2B6B5" w14:textId="098F4A7D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="00F60AF7"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 w:rsid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5E82082" w14:textId="5BF0BE62" w:rsidR="00AA0360" w:rsidRPr="00F60AF7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 w:rsid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="00F60AF7"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="00F60AF7"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F60AF7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7D064F81" w14:textId="3B2C97CA" w:rsidR="00AF6A50" w:rsidRPr="002104CC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7624F867" w14:textId="77777777" w:rsidR="00AF6A50" w:rsidRPr="002104CC" w:rsidRDefault="00AF6A50" w:rsidP="00EA458F">
            <w:pPr>
              <w:rPr>
                <w:b/>
              </w:rPr>
            </w:pPr>
          </w:p>
          <w:p w14:paraId="035A8108" w14:textId="77777777" w:rsidR="00AF6A50" w:rsidRPr="002104CC" w:rsidRDefault="00AF6A50" w:rsidP="00EA458F">
            <w:pPr>
              <w:rPr>
                <w:b/>
              </w:rPr>
            </w:pPr>
          </w:p>
          <w:p w14:paraId="4214BBE4" w14:textId="77777777"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14:paraId="48BC9146" w14:textId="77777777" w:rsidTr="00FE7540">
        <w:trPr>
          <w:trHeight w:val="1266"/>
          <w:jc w:val="center"/>
        </w:trPr>
        <w:tc>
          <w:tcPr>
            <w:tcW w:w="4248" w:type="dxa"/>
            <w:vAlign w:val="center"/>
          </w:tcPr>
          <w:p w14:paraId="28FDF1C1" w14:textId="77777777"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4915FBE" w14:textId="77777777" w:rsidR="00F60AF7" w:rsidRDefault="00AA0360" w:rsidP="00F60AF7">
            <w:pPr>
              <w:pStyle w:val="Akapitzlist"/>
              <w:spacing w:before="12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36FC225D" w14:textId="7812D410" w:rsidR="00F60AF7" w:rsidRPr="00AA0360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1BF11A5" w14:textId="77777777" w:rsidR="00F60AF7" w:rsidRPr="00F60AF7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6F4305D7" w14:textId="1A14A1D6" w:rsidR="00F60AF7" w:rsidRPr="00F60AF7" w:rsidRDefault="00F60AF7" w:rsidP="00F60AF7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0468AD60" w14:textId="756F6FB2" w:rsidR="00485ECB" w:rsidRPr="002104CC" w:rsidRDefault="00485ECB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14:paraId="3ECFE623" w14:textId="77777777"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14:paraId="487192A2" w14:textId="77777777" w:rsidTr="00FE7540">
        <w:trPr>
          <w:trHeight w:val="558"/>
          <w:jc w:val="center"/>
        </w:trPr>
        <w:tc>
          <w:tcPr>
            <w:tcW w:w="4248" w:type="dxa"/>
            <w:vAlign w:val="center"/>
          </w:tcPr>
          <w:p w14:paraId="051E0BFE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9EC452A" w14:textId="77777777" w:rsid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0ECBB32C" w14:textId="77777777" w:rsidR="00F60AF7" w:rsidRPr="00AA0360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7A54BCB" w14:textId="77777777" w:rsidR="00F60AF7" w:rsidRPr="00F60AF7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055E5411" w14:textId="5B59760C" w:rsidR="00F60AF7" w:rsidRPr="00AA0360" w:rsidRDefault="00F60AF7" w:rsidP="00F60AF7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2F64350A" w14:textId="4424A7ED" w:rsidR="00AF6A50" w:rsidRPr="002104CC" w:rsidRDefault="00AA0360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-</w:t>
            </w:r>
          </w:p>
        </w:tc>
        <w:tc>
          <w:tcPr>
            <w:tcW w:w="3895" w:type="dxa"/>
          </w:tcPr>
          <w:p w14:paraId="32538066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14:paraId="5BBDA0E0" w14:textId="77777777" w:rsidTr="00FE7540">
        <w:trPr>
          <w:trHeight w:val="1092"/>
          <w:jc w:val="center"/>
        </w:trPr>
        <w:tc>
          <w:tcPr>
            <w:tcW w:w="4248" w:type="dxa"/>
            <w:vAlign w:val="center"/>
          </w:tcPr>
          <w:p w14:paraId="481338ED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5370022" w14:textId="77777777" w:rsid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E8E25DB" w14:textId="77777777" w:rsidR="00F60AF7" w:rsidRPr="00AA0360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E4F3B31" w14:textId="77777777" w:rsidR="00F60AF7" w:rsidRPr="00F60AF7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12129942" w14:textId="209EB1BA" w:rsidR="00F60AF7" w:rsidRPr="00AA0360" w:rsidRDefault="00F60AF7" w:rsidP="00F60AF7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6027384F" w14:textId="6CAE9240" w:rsidR="00AF6A50" w:rsidRPr="002104CC" w:rsidRDefault="00AF6A5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14:paraId="5BA81F17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F60AF7" w:rsidRPr="002104CC" w14:paraId="44A82DEA" w14:textId="77777777" w:rsidTr="00FE7540">
        <w:trPr>
          <w:trHeight w:val="1092"/>
          <w:jc w:val="center"/>
        </w:trPr>
        <w:tc>
          <w:tcPr>
            <w:tcW w:w="4248" w:type="dxa"/>
            <w:vAlign w:val="center"/>
          </w:tcPr>
          <w:p w14:paraId="71F3E6A0" w14:textId="77777777" w:rsidR="00F60AF7" w:rsidRPr="002104CC" w:rsidRDefault="00F60AF7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2F8AD64" w14:textId="77777777" w:rsidR="00F60AF7" w:rsidRPr="00AA0360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F60AF7">
              <w:rPr>
                <w:rFonts w:ascii="Times New Roman" w:hAnsi="Times New Roman"/>
                <w:i/>
                <w:sz w:val="18"/>
                <w:szCs w:val="18"/>
              </w:rPr>
              <w:t>(w ramach których wykonywana była ocena stanu ochrony siedliska z zastosowaniem metodyki opisanej w przewodnikach metodycznych Państwowego Monitoringu Środowiska GIOŚ)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920ABCC" w14:textId="77777777" w:rsidR="00F60AF7" w:rsidRPr="00F60AF7" w:rsidRDefault="00F60AF7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siedlisk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a przyrodniczego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:</w:t>
            </w:r>
            <w:r w:rsidRPr="00F60AF7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3130 Brzegi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lub</w:t>
            </w:r>
          </w:p>
          <w:p w14:paraId="34E38362" w14:textId="656B7C1C" w:rsidR="00F60AF7" w:rsidRPr="00AA0360" w:rsidRDefault="00F60AF7" w:rsidP="00F60AF7">
            <w:pPr>
              <w:jc w:val="both"/>
              <w:rPr>
                <w:color w:val="000000"/>
                <w:sz w:val="18"/>
                <w:szCs w:val="18"/>
              </w:rPr>
            </w:pPr>
            <w:r w:rsidRPr="00F60AF7">
              <w:rPr>
                <w:i/>
                <w:sz w:val="18"/>
                <w:szCs w:val="18"/>
              </w:rPr>
              <w:t xml:space="preserve">osuszane dna zbiorników wodnych ze zbiorowiskami z </w:t>
            </w:r>
            <w:proofErr w:type="spellStart"/>
            <w:r w:rsidRPr="00F60AF7">
              <w:rPr>
                <w:i/>
                <w:sz w:val="18"/>
                <w:szCs w:val="18"/>
              </w:rPr>
              <w:t>Littorelletea</w:t>
            </w:r>
            <w:proofErr w:type="spellEnd"/>
            <w:r w:rsidRPr="00F60AF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60AF7">
              <w:rPr>
                <w:i/>
                <w:sz w:val="18"/>
                <w:szCs w:val="18"/>
              </w:rPr>
              <w:t>Isoëto-Nanojuncetea</w:t>
            </w:r>
            <w:proofErr w:type="spellEnd"/>
            <w:r w:rsidRPr="00AA0360">
              <w:rPr>
                <w:i/>
                <w:sz w:val="18"/>
                <w:szCs w:val="18"/>
              </w:rPr>
              <w:t xml:space="preserve"> - </w:t>
            </w:r>
            <w:r w:rsidRPr="00AA0360">
              <w:rPr>
                <w:color w:val="FF0000"/>
                <w:sz w:val="18"/>
                <w:szCs w:val="18"/>
              </w:rPr>
              <w:t>TAK/NIE* (*</w:t>
            </w:r>
            <w:r w:rsidRPr="00AA0360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</w:tc>
        <w:tc>
          <w:tcPr>
            <w:tcW w:w="3895" w:type="dxa"/>
          </w:tcPr>
          <w:p w14:paraId="173418CD" w14:textId="77777777" w:rsidR="00F60AF7" w:rsidRPr="002104CC" w:rsidRDefault="00F60AF7" w:rsidP="00EA458F">
            <w:pPr>
              <w:rPr>
                <w:b/>
              </w:rPr>
            </w:pPr>
          </w:p>
        </w:tc>
      </w:tr>
    </w:tbl>
    <w:p w14:paraId="5D19DB28" w14:textId="77777777" w:rsidR="00B031E4" w:rsidRPr="002104CC" w:rsidRDefault="00B031E4" w:rsidP="00516976">
      <w:pPr>
        <w:pStyle w:val="Tekstprzypisudolnego"/>
      </w:pPr>
    </w:p>
    <w:p w14:paraId="43F97049" w14:textId="77777777" w:rsidR="00B031E4" w:rsidRPr="002104CC" w:rsidRDefault="00B031E4" w:rsidP="00516976">
      <w:pPr>
        <w:pStyle w:val="Tekstprzypisudolnego"/>
      </w:pPr>
    </w:p>
    <w:p w14:paraId="534426C5" w14:textId="77777777"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  <w:bookmarkStart w:id="2" w:name="_GoBack"/>
      <w:bookmarkEnd w:id="2"/>
    </w:p>
    <w:sectPr w:rsidR="002104CC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99D3" w14:textId="77777777" w:rsidR="00221310" w:rsidRDefault="00221310" w:rsidP="00B031E4">
      <w:r>
        <w:separator/>
      </w:r>
    </w:p>
  </w:endnote>
  <w:endnote w:type="continuationSeparator" w:id="0">
    <w:p w14:paraId="0D816B5C" w14:textId="77777777"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54A2" w14:textId="77777777"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7F71">
      <w:rPr>
        <w:noProof/>
      </w:rPr>
      <w:t>2</w:t>
    </w:r>
    <w:r>
      <w:fldChar w:fldCharType="end"/>
    </w:r>
  </w:p>
  <w:p w14:paraId="5566BA1E" w14:textId="77777777"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 wp14:anchorId="6AFD550C" wp14:editId="13B495BD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78F" w14:textId="77777777" w:rsidR="00221310" w:rsidRDefault="00221310" w:rsidP="00B031E4">
      <w:r>
        <w:separator/>
      </w:r>
    </w:p>
  </w:footnote>
  <w:footnote w:type="continuationSeparator" w:id="0">
    <w:p w14:paraId="3FB1B80F" w14:textId="77777777"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D789" w14:textId="77777777" w:rsidR="00F60AF7" w:rsidRPr="00E15F91" w:rsidRDefault="005517DB" w:rsidP="00F60AF7">
    <w:pPr>
      <w:tabs>
        <w:tab w:val="left" w:leader="underscore" w:pos="3686"/>
      </w:tabs>
      <w:ind w:hanging="2"/>
      <w:rPr>
        <w:b/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F60AF7" w:rsidRPr="00E15F91">
      <w:rPr>
        <w:b/>
        <w:sz w:val="22"/>
        <w:szCs w:val="22"/>
      </w:rPr>
      <w:t>OP-II.082.1.6.2021.KKu.MoK.GZ.1</w:t>
    </w:r>
  </w:p>
  <w:p w14:paraId="5BE10E99" w14:textId="676E68E4" w:rsidR="00B4410B" w:rsidRPr="007A26D1" w:rsidRDefault="00B4410B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</w:p>
  <w:p w14:paraId="63F9F360" w14:textId="77777777"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94BF3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3F7410"/>
    <w:rsid w:val="00427F71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A0360"/>
    <w:rsid w:val="00AF6A50"/>
    <w:rsid w:val="00B031E4"/>
    <w:rsid w:val="00B25703"/>
    <w:rsid w:val="00B31A15"/>
    <w:rsid w:val="00B4410B"/>
    <w:rsid w:val="00B6235B"/>
    <w:rsid w:val="00B73A84"/>
    <w:rsid w:val="00BC5AE9"/>
    <w:rsid w:val="00C500B8"/>
    <w:rsid w:val="00C70F9B"/>
    <w:rsid w:val="00C712DD"/>
    <w:rsid w:val="00C9021C"/>
    <w:rsid w:val="00CD2B8E"/>
    <w:rsid w:val="00CF1430"/>
    <w:rsid w:val="00D22A5F"/>
    <w:rsid w:val="00D4705C"/>
    <w:rsid w:val="00D57360"/>
    <w:rsid w:val="00D6265E"/>
    <w:rsid w:val="00D648D0"/>
    <w:rsid w:val="00DA4F8E"/>
    <w:rsid w:val="00DC25A6"/>
    <w:rsid w:val="00DD3D40"/>
    <w:rsid w:val="00DF516E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60AF7"/>
    <w:rsid w:val="00F83A38"/>
    <w:rsid w:val="00FB05EF"/>
    <w:rsid w:val="00FC0F67"/>
    <w:rsid w:val="00FC29E9"/>
    <w:rsid w:val="00FC35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CF7994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Podsis rysunku Znak,Akapit z listą5 Znak,maz_wyliczenie Znak,opis dzialania Znak,K-P_odwolanie Znak,A_wyliczenie Znak,Akapit z listą5CxSpLast Znak,BulletC Znak,sw tekst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0780-0CAE-4B12-8883-785FF687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38</cp:revision>
  <cp:lastPrinted>2019-02-05T12:44:00Z</cp:lastPrinted>
  <dcterms:created xsi:type="dcterms:W3CDTF">2019-02-27T10:27:00Z</dcterms:created>
  <dcterms:modified xsi:type="dcterms:W3CDTF">2021-06-18T06:42:00Z</dcterms:modified>
</cp:coreProperties>
</file>