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B3C3" w14:textId="37124BB1" w:rsidR="00157F63" w:rsidRPr="008F40DE" w:rsidRDefault="00817019" w:rsidP="00157F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9153546"/>
      <w:r>
        <w:rPr>
          <w:rFonts w:ascii="Arial" w:hAnsi="Arial" w:cs="Arial"/>
          <w:b/>
          <w:sz w:val="28"/>
          <w:szCs w:val="28"/>
        </w:rPr>
        <w:t>Uzasadnienie</w:t>
      </w:r>
      <w:r w:rsidR="00BB16FD" w:rsidRPr="008F40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propozycji</w:t>
      </w:r>
      <w:r w:rsidR="00157F63" w:rsidRPr="008F40DE">
        <w:rPr>
          <w:rFonts w:ascii="Arial" w:hAnsi="Arial" w:cs="Arial"/>
          <w:b/>
          <w:sz w:val="28"/>
          <w:szCs w:val="28"/>
        </w:rPr>
        <w:t xml:space="preserve"> </w:t>
      </w:r>
      <w:r w:rsidR="00BB16FD" w:rsidRPr="008F40DE">
        <w:rPr>
          <w:rFonts w:ascii="Arial" w:hAnsi="Arial" w:cs="Arial"/>
          <w:b/>
          <w:sz w:val="28"/>
          <w:szCs w:val="28"/>
        </w:rPr>
        <w:t>zmian</w:t>
      </w:r>
      <w:r>
        <w:rPr>
          <w:rFonts w:ascii="Arial" w:hAnsi="Arial" w:cs="Arial"/>
          <w:b/>
          <w:sz w:val="28"/>
          <w:szCs w:val="28"/>
        </w:rPr>
        <w:t>y</w:t>
      </w:r>
      <w:r w:rsidR="00BB16FD" w:rsidRPr="008F40DE">
        <w:rPr>
          <w:rFonts w:ascii="Arial" w:hAnsi="Arial" w:cs="Arial"/>
          <w:b/>
          <w:sz w:val="28"/>
          <w:szCs w:val="28"/>
        </w:rPr>
        <w:t xml:space="preserve"> granic</w:t>
      </w:r>
      <w:r w:rsidR="00157F63" w:rsidRPr="008F40DE">
        <w:rPr>
          <w:rFonts w:ascii="Arial" w:hAnsi="Arial" w:cs="Arial"/>
          <w:b/>
          <w:sz w:val="28"/>
          <w:szCs w:val="28"/>
        </w:rPr>
        <w:t xml:space="preserve"> obszar</w:t>
      </w:r>
      <w:r w:rsidR="00BB16FD" w:rsidRPr="008F40DE">
        <w:rPr>
          <w:rFonts w:ascii="Arial" w:hAnsi="Arial" w:cs="Arial"/>
          <w:b/>
          <w:sz w:val="28"/>
          <w:szCs w:val="28"/>
        </w:rPr>
        <w:t>u</w:t>
      </w:r>
      <w:r w:rsidR="00157F63" w:rsidRPr="008F40DE">
        <w:rPr>
          <w:rFonts w:ascii="Arial" w:hAnsi="Arial" w:cs="Arial"/>
          <w:b/>
          <w:sz w:val="28"/>
          <w:szCs w:val="28"/>
        </w:rPr>
        <w:t xml:space="preserve"> Natura 2000</w:t>
      </w:r>
    </w:p>
    <w:p w14:paraId="351C24EB" w14:textId="77777777" w:rsidR="004A549F" w:rsidRDefault="004A549F" w:rsidP="00157F63">
      <w:pPr>
        <w:jc w:val="center"/>
        <w:rPr>
          <w:rFonts w:ascii="Arial" w:hAnsi="Arial" w:cs="Arial"/>
          <w:b/>
        </w:rPr>
      </w:pPr>
    </w:p>
    <w:p w14:paraId="7C403BF0" w14:textId="77777777" w:rsidR="00BB16FD" w:rsidRDefault="00BB16FD" w:rsidP="00157F63">
      <w:pPr>
        <w:jc w:val="center"/>
        <w:rPr>
          <w:rFonts w:ascii="Arial" w:hAnsi="Arial" w:cs="Arial"/>
          <w:b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954"/>
        <w:gridCol w:w="6392"/>
      </w:tblGrid>
      <w:tr w:rsidR="005D1F7B" w:rsidRPr="006822E7" w14:paraId="3FD798B6" w14:textId="77777777" w:rsidTr="0037110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86856" w14:textId="77777777" w:rsidR="005D1F7B" w:rsidRPr="00466E75" w:rsidRDefault="005D1F7B" w:rsidP="005D1F7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b/>
              </w:rPr>
              <w:t>IDENTYFIKACJA I DANE OBSZARU</w:t>
            </w:r>
            <w:r w:rsidR="00DE78C6">
              <w:rPr>
                <w:rFonts w:ascii="Arial" w:hAnsi="Arial" w:cs="Arial"/>
                <w:b/>
              </w:rPr>
              <w:t xml:space="preserve"> NATURA 2000</w:t>
            </w:r>
          </w:p>
        </w:tc>
      </w:tr>
      <w:tr w:rsidR="0074151D" w:rsidRPr="006822E7" w14:paraId="638FD284" w14:textId="77777777" w:rsidTr="0081701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D0A666B" w14:textId="41E3A0DD" w:rsidR="005D1F7B" w:rsidRPr="005D1F7B" w:rsidRDefault="005D1F7B" w:rsidP="00BB1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7EAB8" w14:textId="77777777" w:rsidR="005D1F7B" w:rsidRPr="006822E7" w:rsidRDefault="005D1F7B" w:rsidP="00BB16FD">
            <w:pPr>
              <w:rPr>
                <w:rFonts w:ascii="Arial" w:hAnsi="Arial" w:cs="Arial"/>
                <w:sz w:val="20"/>
              </w:rPr>
            </w:pPr>
            <w:r w:rsidRPr="006822E7">
              <w:rPr>
                <w:rFonts w:ascii="Arial" w:hAnsi="Arial" w:cs="Arial"/>
                <w:sz w:val="20"/>
              </w:rPr>
              <w:t>Nazwa obszaru Natura 2000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224" w14:textId="5FA59C5E" w:rsidR="005D1F7B" w:rsidRPr="0037110C" w:rsidRDefault="0037110C" w:rsidP="00BB16FD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Nazwa obszaru</w:t>
            </w:r>
          </w:p>
        </w:tc>
      </w:tr>
      <w:tr w:rsidR="0074151D" w:rsidRPr="006822E7" w14:paraId="69B05A18" w14:textId="77777777" w:rsidTr="00817019"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F8C0EF0" w14:textId="549F24F0" w:rsidR="005D1F7B" w:rsidRPr="005D1F7B" w:rsidRDefault="005D1F7B" w:rsidP="00BB1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5D6C4" w14:textId="77777777" w:rsidR="005D1F7B" w:rsidRPr="006822E7" w:rsidRDefault="005D1F7B" w:rsidP="00BB16FD">
            <w:pPr>
              <w:rPr>
                <w:rFonts w:ascii="Arial" w:hAnsi="Arial" w:cs="Arial"/>
                <w:sz w:val="20"/>
              </w:rPr>
            </w:pPr>
            <w:r w:rsidRPr="006822E7">
              <w:rPr>
                <w:rFonts w:ascii="Arial" w:hAnsi="Arial" w:cs="Arial"/>
                <w:sz w:val="20"/>
              </w:rPr>
              <w:t>Kod obszaru Natura 2000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547" w14:textId="4D8E6960" w:rsidR="005D1F7B" w:rsidRPr="0037110C" w:rsidRDefault="0037110C" w:rsidP="007D542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="003B6BD6"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ziewięcioznakowy kod</w:t>
            </w:r>
          </w:p>
        </w:tc>
      </w:tr>
      <w:tr w:rsidR="0074151D" w:rsidRPr="006822E7" w14:paraId="2448666A" w14:textId="77777777" w:rsidTr="00817019"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D7D3ABD" w14:textId="7858DF2E" w:rsidR="005D1F7B" w:rsidRPr="005D1F7B" w:rsidRDefault="005D1F7B" w:rsidP="00BB1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32D57" w14:textId="77777777" w:rsidR="005D1F7B" w:rsidRPr="006822E7" w:rsidRDefault="005D1F7B" w:rsidP="00BB16FD">
            <w:pPr>
              <w:rPr>
                <w:rFonts w:ascii="Arial" w:hAnsi="Arial" w:cs="Arial"/>
                <w:sz w:val="20"/>
              </w:rPr>
            </w:pPr>
            <w:r w:rsidRPr="006822E7">
              <w:rPr>
                <w:rFonts w:ascii="Arial" w:hAnsi="Arial" w:cs="Arial"/>
                <w:sz w:val="20"/>
              </w:rPr>
              <w:t>Rodzaj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3CB" w14:textId="68421640" w:rsidR="005D1F7B" w:rsidRPr="0037110C" w:rsidRDefault="003B6BD6" w:rsidP="003849EA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siedliskowy</w:t>
            </w:r>
          </w:p>
        </w:tc>
      </w:tr>
      <w:tr w:rsidR="0074151D" w:rsidRPr="006822E7" w14:paraId="2C1C3F60" w14:textId="77777777" w:rsidTr="00817019"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88DB5AC" w14:textId="77777777" w:rsidR="005D1F7B" w:rsidRPr="005D1F7B" w:rsidRDefault="005D1F7B" w:rsidP="00BB16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F2DB3" w14:textId="77777777" w:rsidR="005D1F7B" w:rsidRPr="006822E7" w:rsidRDefault="005D1F7B" w:rsidP="00BB16FD">
            <w:pPr>
              <w:rPr>
                <w:rFonts w:ascii="Arial" w:hAnsi="Arial" w:cs="Arial"/>
                <w:sz w:val="20"/>
              </w:rPr>
            </w:pPr>
            <w:r w:rsidRPr="006822E7">
              <w:rPr>
                <w:rFonts w:ascii="Arial" w:hAnsi="Arial" w:cs="Arial"/>
                <w:sz w:val="20"/>
              </w:rPr>
              <w:t>Region biogeograficzny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7EF" w14:textId="6B900A39" w:rsidR="005D1F7B" w:rsidRPr="0037110C" w:rsidRDefault="003B6BD6" w:rsidP="007D542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alpejski/kontynentalny/</w:t>
            </w:r>
            <w:proofErr w:type="spellStart"/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alpejski+kontynetalny</w:t>
            </w:r>
            <w:proofErr w:type="spellEnd"/>
          </w:p>
        </w:tc>
      </w:tr>
      <w:tr w:rsidR="0074151D" w:rsidRPr="006822E7" w14:paraId="4F9CCF01" w14:textId="77777777" w:rsidTr="00817019"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2B81E84" w14:textId="77777777" w:rsidR="005D1F7B" w:rsidRPr="005D1F7B" w:rsidRDefault="005D1F7B" w:rsidP="004D490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78338" w14:textId="77777777" w:rsidR="005D1F7B" w:rsidRPr="006822E7" w:rsidRDefault="005D1F7B" w:rsidP="004D4906">
            <w:pPr>
              <w:rPr>
                <w:rFonts w:ascii="Arial" w:hAnsi="Arial" w:cs="Arial"/>
                <w:sz w:val="20"/>
              </w:rPr>
            </w:pPr>
            <w:r w:rsidRPr="006822E7">
              <w:rPr>
                <w:rFonts w:ascii="Arial" w:hAnsi="Arial" w:cs="Arial"/>
                <w:sz w:val="20"/>
              </w:rPr>
              <w:t>Aktualna powierzchnia obszaru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04F" w14:textId="01B365A7" w:rsidR="005D1F7B" w:rsidRPr="0037110C" w:rsidRDefault="0037110C" w:rsidP="003849EA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Z dokładnością do 0,01 ha – zgodnie z danymi </w:t>
            </w:r>
            <w:r w:rsidR="00FF4A1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WFS</w:t>
            </w:r>
            <w:r w:rsidRPr="0037110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GDOŚ</w:t>
            </w:r>
          </w:p>
        </w:tc>
      </w:tr>
      <w:tr w:rsidR="005D1F7B" w:rsidRPr="006822E7" w14:paraId="165FF0D0" w14:textId="77777777" w:rsidTr="0037110C">
        <w:trPr>
          <w:trHeight w:val="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DBE3E11" w14:textId="654E642A" w:rsidR="005D1F7B" w:rsidRPr="00466E75" w:rsidRDefault="005D1F7B" w:rsidP="005D1F7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</w:tbl>
    <w:p w14:paraId="6ACE832E" w14:textId="5B745655" w:rsidR="00077E88" w:rsidRDefault="00077E88" w:rsidP="00B03D17">
      <w:pPr>
        <w:tabs>
          <w:tab w:val="left" w:pos="467"/>
          <w:tab w:val="left" w:pos="3238"/>
        </w:tabs>
        <w:ind w:left="113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1920D65E" w14:textId="1EC75673" w:rsidR="00077E88" w:rsidRDefault="00077E88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2790"/>
        <w:gridCol w:w="2946"/>
        <w:gridCol w:w="1700"/>
        <w:gridCol w:w="1837"/>
      </w:tblGrid>
      <w:tr w:rsidR="00B03D17" w:rsidRPr="003B6BD6" w14:paraId="262F3255" w14:textId="77777777" w:rsidTr="00CE5C9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7A343" w14:textId="5B587F40" w:rsidR="00B03D17" w:rsidRPr="003B6BD6" w:rsidRDefault="00B03D17" w:rsidP="00B0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b/>
              </w:rPr>
              <w:t xml:space="preserve">ZAKRES </w:t>
            </w:r>
            <w:r w:rsidR="00817019">
              <w:rPr>
                <w:rFonts w:ascii="Arial" w:hAnsi="Arial" w:cs="Arial"/>
                <w:b/>
              </w:rPr>
              <w:t>KOREKTY GRANICY</w:t>
            </w:r>
          </w:p>
        </w:tc>
      </w:tr>
      <w:tr w:rsidR="003A5D88" w:rsidRPr="003B6BD6" w14:paraId="6031AA34" w14:textId="77777777" w:rsidTr="00CE5C9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ABD6B" w14:textId="77777777" w:rsidR="003A5D88" w:rsidRPr="003B6BD6" w:rsidRDefault="003A5D88" w:rsidP="00B03D17">
            <w:pPr>
              <w:jc w:val="center"/>
              <w:rPr>
                <w:rFonts w:ascii="Arial" w:hAnsi="Arial" w:cs="Arial"/>
              </w:rPr>
            </w:pPr>
            <w:r w:rsidRPr="003B6BD6">
              <w:rPr>
                <w:rFonts w:ascii="Arial" w:hAnsi="Arial" w:cs="Arial"/>
              </w:rPr>
              <w:t>Wniosek dotyczy:</w:t>
            </w:r>
          </w:p>
        </w:tc>
      </w:tr>
      <w:tr w:rsidR="009774EB" w:rsidRPr="003B6BD6" w14:paraId="351E321A" w14:textId="77777777" w:rsidTr="00CE5C90">
        <w:trPr>
          <w:trHeight w:val="30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2D7C9D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pct"/>
            <w:gridSpan w:val="2"/>
            <w:tcBorders>
              <w:top w:val="dash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25F9E" w14:textId="04638BFA" w:rsidR="009774EB" w:rsidRPr="003B6BD6" w:rsidRDefault="009774EB" w:rsidP="009774EB">
            <w:pPr>
              <w:rPr>
                <w:rFonts w:ascii="Arial" w:hAnsi="Arial" w:cs="Arial"/>
                <w:sz w:val="20"/>
              </w:rPr>
            </w:pPr>
            <w:r w:rsidRPr="003B6BD6">
              <w:rPr>
                <w:rFonts w:ascii="Arial" w:hAnsi="Arial" w:cs="Arial"/>
                <w:sz w:val="20"/>
              </w:rPr>
              <w:t>Przyłączeni</w:t>
            </w:r>
            <w:r w:rsidR="0037110C">
              <w:rPr>
                <w:rFonts w:ascii="Arial" w:hAnsi="Arial" w:cs="Arial"/>
                <w:sz w:val="20"/>
              </w:rPr>
              <w:t>a</w:t>
            </w:r>
            <w:r w:rsidRPr="003B6BD6">
              <w:rPr>
                <w:rFonts w:ascii="Arial" w:hAnsi="Arial" w:cs="Arial"/>
                <w:sz w:val="20"/>
              </w:rPr>
              <w:t xml:space="preserve"> nowych terenów do istniejącego obszaru</w:t>
            </w:r>
          </w:p>
        </w:tc>
        <w:tc>
          <w:tcPr>
            <w:tcW w:w="883" w:type="pct"/>
            <w:tcBorders>
              <w:top w:val="dashed" w:sz="12" w:space="0" w:color="auto"/>
              <w:right w:val="nil"/>
            </w:tcBorders>
          </w:tcPr>
          <w:p w14:paraId="6F864A4F" w14:textId="68082D2C" w:rsidR="009774EB" w:rsidRPr="009774EB" w:rsidRDefault="009774EB" w:rsidP="00371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  <w:tc>
          <w:tcPr>
            <w:tcW w:w="954" w:type="pct"/>
            <w:tcBorders>
              <w:top w:val="dashed" w:sz="12" w:space="0" w:color="auto"/>
              <w:left w:val="nil"/>
            </w:tcBorders>
          </w:tcPr>
          <w:p w14:paraId="7DEAD5EF" w14:textId="42D50A52" w:rsidR="009774EB" w:rsidRPr="003B6BD6" w:rsidRDefault="009774EB" w:rsidP="00371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EB" w:rsidRPr="003B6BD6" w14:paraId="171CCEC9" w14:textId="77777777" w:rsidTr="00CE5C90">
        <w:trPr>
          <w:trHeight w:val="274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274E815" w14:textId="1B8487FD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86943" w14:textId="167C49F9" w:rsidR="009774EB" w:rsidRPr="003B6BD6" w:rsidRDefault="009774EB" w:rsidP="009774EB">
            <w:pPr>
              <w:rPr>
                <w:rFonts w:ascii="Arial" w:hAnsi="Arial" w:cs="Arial"/>
                <w:sz w:val="20"/>
              </w:rPr>
            </w:pPr>
            <w:r w:rsidRPr="003B6BD6">
              <w:rPr>
                <w:rFonts w:ascii="Arial" w:hAnsi="Arial" w:cs="Arial"/>
                <w:sz w:val="20"/>
              </w:rPr>
              <w:t>Wyłączeni</w:t>
            </w:r>
            <w:r>
              <w:rPr>
                <w:rFonts w:ascii="Arial" w:hAnsi="Arial" w:cs="Arial"/>
                <w:sz w:val="20"/>
              </w:rPr>
              <w:t>a</w:t>
            </w:r>
            <w:r w:rsidRPr="003B6BD6">
              <w:rPr>
                <w:rFonts w:ascii="Arial" w:hAnsi="Arial" w:cs="Arial"/>
                <w:sz w:val="20"/>
              </w:rPr>
              <w:t xml:space="preserve"> terenów z istniejącego obszaru</w:t>
            </w:r>
          </w:p>
        </w:tc>
        <w:tc>
          <w:tcPr>
            <w:tcW w:w="883" w:type="pct"/>
            <w:tcBorders>
              <w:right w:val="nil"/>
            </w:tcBorders>
          </w:tcPr>
          <w:p w14:paraId="0B139924" w14:textId="40C260E8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  <w:tc>
          <w:tcPr>
            <w:tcW w:w="954" w:type="pct"/>
            <w:tcBorders>
              <w:left w:val="nil"/>
            </w:tcBorders>
          </w:tcPr>
          <w:p w14:paraId="09EAFDF1" w14:textId="3BC837DB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9774EB" w:rsidRPr="003B6BD6" w14:paraId="260A08B4" w14:textId="77777777" w:rsidTr="00CE5C90">
        <w:trPr>
          <w:trHeight w:val="263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35AC64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35B15" w14:textId="205DDEEC" w:rsidR="009774EB" w:rsidRPr="003B6BD6" w:rsidRDefault="009774EB" w:rsidP="009774EB">
            <w:pPr>
              <w:rPr>
                <w:rFonts w:ascii="Arial" w:hAnsi="Arial" w:cs="Arial"/>
                <w:sz w:val="20"/>
              </w:rPr>
            </w:pPr>
            <w:r w:rsidRPr="003B6BD6">
              <w:rPr>
                <w:rFonts w:ascii="Arial" w:hAnsi="Arial" w:cs="Arial"/>
                <w:sz w:val="20"/>
              </w:rPr>
              <w:t>Korekt</w:t>
            </w:r>
            <w:r>
              <w:rPr>
                <w:rFonts w:ascii="Arial" w:hAnsi="Arial" w:cs="Arial"/>
                <w:sz w:val="20"/>
              </w:rPr>
              <w:t>y</w:t>
            </w:r>
            <w:r w:rsidRPr="003B6BD6">
              <w:rPr>
                <w:rFonts w:ascii="Arial" w:hAnsi="Arial" w:cs="Arial"/>
                <w:sz w:val="20"/>
              </w:rPr>
              <w:t xml:space="preserve"> techniczn</w:t>
            </w:r>
            <w:r>
              <w:rPr>
                <w:rFonts w:ascii="Arial" w:hAnsi="Arial" w:cs="Arial"/>
                <w:sz w:val="20"/>
              </w:rPr>
              <w:t>ej:</w:t>
            </w:r>
          </w:p>
        </w:tc>
        <w:tc>
          <w:tcPr>
            <w:tcW w:w="883" w:type="pct"/>
            <w:tcBorders>
              <w:bottom w:val="single" w:sz="4" w:space="0" w:color="auto"/>
              <w:right w:val="nil"/>
            </w:tcBorders>
          </w:tcPr>
          <w:p w14:paraId="29DA6E5A" w14:textId="488566B7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  <w:tc>
          <w:tcPr>
            <w:tcW w:w="954" w:type="pct"/>
            <w:tcBorders>
              <w:left w:val="nil"/>
            </w:tcBorders>
          </w:tcPr>
          <w:p w14:paraId="746A1DE6" w14:textId="33BB0C7A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37110C" w:rsidRPr="003B6BD6" w14:paraId="1FF27866" w14:textId="77777777" w:rsidTr="00CE5C90">
        <w:trPr>
          <w:trHeight w:val="281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9FC9683" w14:textId="77777777" w:rsidR="0037110C" w:rsidRPr="003B6BD6" w:rsidRDefault="0037110C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31625ED8" w14:textId="757F4383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57FA2DC7" w14:textId="7E2F8601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110C">
              <w:rPr>
                <w:rFonts w:ascii="Arial" w:hAnsi="Arial" w:cs="Arial"/>
                <w:sz w:val="20"/>
                <w:szCs w:val="20"/>
              </w:rPr>
              <w:t>Korekta błędów rysowniczych</w:t>
            </w:r>
          </w:p>
        </w:tc>
        <w:tc>
          <w:tcPr>
            <w:tcW w:w="954" w:type="pct"/>
            <w:tcBorders>
              <w:left w:val="nil"/>
            </w:tcBorders>
          </w:tcPr>
          <w:p w14:paraId="68BC6EC5" w14:textId="6EE1B92C" w:rsidR="0037110C" w:rsidRPr="003B6BD6" w:rsidRDefault="0037110C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7110C" w:rsidRPr="003B6BD6" w14:paraId="6DF1C1EC" w14:textId="77777777" w:rsidTr="00CE5C90">
        <w:trPr>
          <w:trHeight w:val="272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401AC0F" w14:textId="77777777" w:rsidR="0037110C" w:rsidRPr="003B6BD6" w:rsidRDefault="0037110C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7A9F4D16" w14:textId="77777777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6F6CF09" w14:textId="2E4DDF9E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110C">
              <w:rPr>
                <w:rFonts w:ascii="Arial" w:hAnsi="Arial" w:cs="Arial"/>
                <w:sz w:val="20"/>
                <w:szCs w:val="20"/>
              </w:rPr>
              <w:t>Dociągnięcie granic do działek ewidencyjnych</w:t>
            </w:r>
          </w:p>
        </w:tc>
        <w:tc>
          <w:tcPr>
            <w:tcW w:w="954" w:type="pct"/>
            <w:tcBorders>
              <w:left w:val="nil"/>
            </w:tcBorders>
          </w:tcPr>
          <w:p w14:paraId="11907554" w14:textId="2C771957" w:rsidR="0037110C" w:rsidRPr="003B6BD6" w:rsidRDefault="0037110C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7110C" w:rsidRPr="003B6BD6" w14:paraId="266AB841" w14:textId="77777777" w:rsidTr="00CE5C90">
        <w:trPr>
          <w:trHeight w:val="276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EA97397" w14:textId="77777777" w:rsidR="0037110C" w:rsidRPr="003B6BD6" w:rsidRDefault="0037110C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5B97E83" w14:textId="77777777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94149" w14:textId="4A4641A0" w:rsidR="0037110C" w:rsidRPr="0037110C" w:rsidRDefault="0037110C" w:rsidP="0037110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110C">
              <w:rPr>
                <w:rFonts w:ascii="Arial" w:hAnsi="Arial" w:cs="Arial"/>
                <w:sz w:val="20"/>
                <w:szCs w:val="20"/>
              </w:rPr>
              <w:t xml:space="preserve">Dociągnięcie granic do </w:t>
            </w:r>
            <w:proofErr w:type="spellStart"/>
            <w:r w:rsidRPr="0037110C">
              <w:rPr>
                <w:rFonts w:ascii="Arial" w:hAnsi="Arial" w:cs="Arial"/>
                <w:sz w:val="20"/>
                <w:szCs w:val="20"/>
              </w:rPr>
              <w:t>wydzieleń</w:t>
            </w:r>
            <w:proofErr w:type="spellEnd"/>
            <w:r w:rsidRPr="0037110C">
              <w:rPr>
                <w:rFonts w:ascii="Arial" w:hAnsi="Arial" w:cs="Arial"/>
                <w:sz w:val="20"/>
                <w:szCs w:val="20"/>
              </w:rPr>
              <w:t xml:space="preserve"> leśnych</w:t>
            </w:r>
          </w:p>
        </w:tc>
        <w:tc>
          <w:tcPr>
            <w:tcW w:w="954" w:type="pct"/>
            <w:tcBorders>
              <w:left w:val="nil"/>
            </w:tcBorders>
          </w:tcPr>
          <w:p w14:paraId="0AC799FA" w14:textId="7013F405" w:rsidR="0037110C" w:rsidRPr="003B6BD6" w:rsidRDefault="0037110C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9774EB" w:rsidRPr="003B6BD6" w14:paraId="30E2FB0F" w14:textId="77777777" w:rsidTr="00CE5C90">
        <w:trPr>
          <w:trHeight w:val="4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B6470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8F9D4" w14:textId="77777777" w:rsidR="009774EB" w:rsidRPr="003B6BD6" w:rsidRDefault="009774EB" w:rsidP="009774EB">
            <w:pPr>
              <w:rPr>
                <w:rFonts w:ascii="Arial" w:hAnsi="Arial" w:cs="Arial"/>
                <w:sz w:val="20"/>
              </w:rPr>
            </w:pPr>
            <w:r w:rsidRPr="003B6BD6">
              <w:rPr>
                <w:rFonts w:ascii="Arial" w:hAnsi="Arial" w:cs="Arial"/>
                <w:sz w:val="20"/>
              </w:rPr>
              <w:t>Inny</w:t>
            </w:r>
          </w:p>
        </w:tc>
        <w:tc>
          <w:tcPr>
            <w:tcW w:w="883" w:type="pct"/>
            <w:tcBorders>
              <w:right w:val="nil"/>
            </w:tcBorders>
          </w:tcPr>
          <w:p w14:paraId="1A270FBB" w14:textId="01F9D25F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47F9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  <w:tc>
          <w:tcPr>
            <w:tcW w:w="954" w:type="pct"/>
            <w:tcBorders>
              <w:left w:val="nil"/>
            </w:tcBorders>
          </w:tcPr>
          <w:p w14:paraId="0154E507" w14:textId="43C93C9C" w:rsidR="009774EB" w:rsidRPr="003B6BD6" w:rsidRDefault="009774EB" w:rsidP="0037110C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152133" w:rsidRPr="003B6BD6" w14:paraId="688AF3A6" w14:textId="77777777" w:rsidTr="00CE5C90">
        <w:trPr>
          <w:trHeight w:val="4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64D2A" w14:textId="41229EC9" w:rsidR="00152133" w:rsidRPr="003B6BD6" w:rsidRDefault="00152133" w:rsidP="0015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b/>
              </w:rPr>
              <w:t xml:space="preserve">OGÓLNY OPIS </w:t>
            </w:r>
            <w:r w:rsidR="00817019">
              <w:rPr>
                <w:rFonts w:ascii="Arial" w:hAnsi="Arial" w:cs="Arial"/>
                <w:b/>
              </w:rPr>
              <w:t>PROPONOWANYCH</w:t>
            </w:r>
            <w:r w:rsidRPr="003B6BD6">
              <w:rPr>
                <w:rFonts w:ascii="Arial" w:hAnsi="Arial" w:cs="Arial"/>
                <w:b/>
              </w:rPr>
              <w:t xml:space="preserve"> ZMIAN</w:t>
            </w:r>
          </w:p>
        </w:tc>
      </w:tr>
      <w:tr w:rsidR="00152133" w:rsidRPr="003B6BD6" w14:paraId="181EA581" w14:textId="77777777" w:rsidTr="00CE5C90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B21005" w14:textId="77777777" w:rsidR="00152133" w:rsidRPr="003B6BD6" w:rsidRDefault="00152133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26F48" w14:textId="551FBAD3" w:rsidR="00152133" w:rsidRPr="003B6BD6" w:rsidRDefault="00152133" w:rsidP="003B6BD6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</w:rPr>
              <w:t xml:space="preserve">Sumaryczna różnica powierzchni obszaru 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DF78D" w14:textId="56534296" w:rsidR="00152133" w:rsidRPr="003B6BD6" w:rsidRDefault="00152133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B6BD6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∑=Powierzchnia obszaru przekazana z ostatnią aktualizacją bazy do KE+∑powierzchni „in plus” - ∑powierzchni „in minus</w:t>
            </w:r>
          </w:p>
        </w:tc>
      </w:tr>
      <w:tr w:rsidR="003B6BD6" w:rsidRPr="003B6BD6" w14:paraId="1025EDAD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AC01210" w14:textId="0476D94E" w:rsidR="003B6BD6" w:rsidRPr="003B6BD6" w:rsidRDefault="003B6BD6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1E599" w14:textId="2BD6D04A" w:rsidR="003B6BD6" w:rsidRPr="003B6BD6" w:rsidRDefault="003B6BD6" w:rsidP="00152133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Powierzchni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B6BD6">
              <w:rPr>
                <w:rFonts w:ascii="Arial" w:hAnsi="Arial" w:cs="Arial"/>
                <w:sz w:val="20"/>
                <w:szCs w:val="20"/>
              </w:rPr>
              <w:t xml:space="preserve"> „in minus”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67F7F" w14:textId="4D9F7411" w:rsidR="003B6BD6" w:rsidRPr="009774EB" w:rsidRDefault="009774EB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9774EB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Suma powierzchni wyłączonej z granic obszaru Natura 2000</w:t>
            </w:r>
          </w:p>
        </w:tc>
      </w:tr>
      <w:tr w:rsidR="009774EB" w:rsidRPr="003B6BD6" w14:paraId="23E6E08D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A1BC4B7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6632B" w14:textId="311C08C1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Powierzchni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B6BD6">
              <w:rPr>
                <w:rFonts w:ascii="Arial" w:hAnsi="Arial" w:cs="Arial"/>
                <w:sz w:val="20"/>
                <w:szCs w:val="20"/>
              </w:rPr>
              <w:t xml:space="preserve"> „in plus”</w:t>
            </w:r>
          </w:p>
        </w:tc>
        <w:tc>
          <w:tcPr>
            <w:tcW w:w="3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10B" w14:textId="6F3DD185" w:rsidR="009774EB" w:rsidRPr="009774EB" w:rsidRDefault="009774EB" w:rsidP="009774EB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9774EB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Suma powierzchni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włączona do</w:t>
            </w:r>
            <w:r w:rsidRPr="009774EB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granic obszaru Natura 2000</w:t>
            </w:r>
          </w:p>
        </w:tc>
      </w:tr>
      <w:tr w:rsidR="009774EB" w:rsidRPr="003B6BD6" w14:paraId="3F8CA8D4" w14:textId="77777777" w:rsidTr="00CE5C90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EB2A58D" w14:textId="77777777" w:rsidR="0037110C" w:rsidRDefault="0037110C" w:rsidP="00977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41349F" w14:textId="754261E6" w:rsidR="009774EB" w:rsidRPr="009774EB" w:rsidRDefault="009774EB" w:rsidP="00977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4EB">
              <w:rPr>
                <w:rFonts w:ascii="Arial" w:hAnsi="Arial" w:cs="Arial"/>
                <w:b/>
                <w:bCs/>
                <w:sz w:val="20"/>
                <w:szCs w:val="20"/>
              </w:rPr>
              <w:t>ZMIANY „IN MINUS”</w:t>
            </w:r>
          </w:p>
        </w:tc>
      </w:tr>
      <w:tr w:rsidR="009774EB" w:rsidRPr="003B6BD6" w14:paraId="308DB4F1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235AA9B" w14:textId="5E7B46E6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DEAAC4" w14:textId="1B233E6C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 xml:space="preserve">Powód usunięcia terenu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B6BD6">
              <w:rPr>
                <w:rFonts w:ascii="Arial" w:hAnsi="Arial" w:cs="Arial"/>
                <w:sz w:val="20"/>
                <w:szCs w:val="20"/>
              </w:rPr>
              <w:t>z granic obszaru Natura 2000</w:t>
            </w: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9EC5C" w14:textId="54B7D35F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B6BD6">
              <w:rPr>
                <w:rFonts w:ascii="Arial" w:hAnsi="Arial" w:cs="Arial"/>
                <w:sz w:val="20"/>
                <w:szCs w:val="20"/>
              </w:rPr>
              <w:t>łąd naukowy (w tym poprawki kartograficzne)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005" w14:textId="4DE2E550" w:rsidR="009774EB" w:rsidRPr="003B6BD6" w:rsidRDefault="009774EB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733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9774EB" w:rsidRPr="003B6BD6" w14:paraId="00F9C562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635313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6CB5B" w14:textId="77777777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43887" w14:textId="77777777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Naturalne zmiany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E0B" w14:textId="1483FCF7" w:rsidR="009774EB" w:rsidRPr="003B6BD6" w:rsidRDefault="009774EB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733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9774EB" w:rsidRPr="003B6BD6" w14:paraId="571C29F3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915FDF9" w14:textId="1799559C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BCE3DF" w14:textId="77777777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E99A6" w14:textId="77777777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Zastosowanie art. 6.4 DS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6E7" w14:textId="268C4D79" w:rsidR="009774EB" w:rsidRPr="003B6BD6" w:rsidRDefault="009774EB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7331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9774EB" w:rsidRPr="003B6BD6" w14:paraId="5EB21725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5817BA" w14:textId="184F489E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931694" w14:textId="0F388DF4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Krótkie, syntetyczne uzasadnienie zmniejszenia obszaru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E11" w14:textId="7D5F6415" w:rsidR="009774EB" w:rsidRPr="003B6BD6" w:rsidRDefault="0037110C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opis</w:t>
            </w:r>
          </w:p>
        </w:tc>
      </w:tr>
      <w:tr w:rsidR="0037110C" w:rsidRPr="003B6BD6" w14:paraId="1FCA3A99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12EBF87" w14:textId="34A19FF4" w:rsidR="0037110C" w:rsidRPr="003B6BD6" w:rsidRDefault="0037110C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3D7CB" w14:textId="69F35A40" w:rsidR="0037110C" w:rsidRPr="003B6BD6" w:rsidRDefault="0037110C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Opis wpływu zmniejszenia obszaru na:</w:t>
            </w:r>
          </w:p>
        </w:tc>
      </w:tr>
      <w:tr w:rsidR="0037110C" w:rsidRPr="003B6BD6" w14:paraId="5CDC8892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BD131C6" w14:textId="77777777" w:rsidR="0037110C" w:rsidRPr="003B6BD6" w:rsidRDefault="0037110C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6F40F0" w14:textId="17402F61" w:rsidR="0037110C" w:rsidRPr="003B6BD6" w:rsidRDefault="0037110C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- siedliska przyrodnicze, siedliska gatunków lub gatunki wymagające wyznaczenia obszaru Natura 2000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005" w14:textId="3F027E42" w:rsidR="0037110C" w:rsidRDefault="00395AD2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opis</w:t>
            </w:r>
          </w:p>
        </w:tc>
      </w:tr>
      <w:tr w:rsidR="009774EB" w:rsidRPr="003B6BD6" w14:paraId="6DD77954" w14:textId="77777777" w:rsidTr="00CE5C90"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6CDBC" w14:textId="77777777" w:rsidR="009774EB" w:rsidRPr="003B6BD6" w:rsidRDefault="009774EB" w:rsidP="00977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F7595" w14:textId="77777777" w:rsidR="009774EB" w:rsidRPr="003B6BD6" w:rsidRDefault="009774EB" w:rsidP="009774EB">
            <w:pPr>
              <w:rPr>
                <w:rFonts w:ascii="Arial" w:hAnsi="Arial" w:cs="Arial"/>
                <w:sz w:val="20"/>
                <w:szCs w:val="20"/>
              </w:rPr>
            </w:pPr>
            <w:r w:rsidRPr="003B6BD6">
              <w:rPr>
                <w:rFonts w:ascii="Arial" w:hAnsi="Arial" w:cs="Arial"/>
                <w:sz w:val="20"/>
                <w:szCs w:val="20"/>
              </w:rPr>
              <w:t>- spójność (reprezentacja pod względem ilości i jakości oraz rozmieszczenia geograficznego) sieci Natura 2000 na poziomie krajowym, w tym w świetle stanu ochrony oraz trendów gatunków i siedlisk, dla których wyznaczono ten obszar.</w:t>
            </w:r>
          </w:p>
        </w:tc>
        <w:tc>
          <w:tcPr>
            <w:tcW w:w="3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3E1" w14:textId="6D5FBEC7" w:rsidR="009774EB" w:rsidRPr="003B6BD6" w:rsidRDefault="00395AD2" w:rsidP="009774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opis</w:t>
            </w:r>
          </w:p>
        </w:tc>
      </w:tr>
    </w:tbl>
    <w:p w14:paraId="11CD2624" w14:textId="77777777" w:rsidR="00152133" w:rsidRDefault="00152133" w:rsidP="00152133">
      <w:pPr>
        <w:rPr>
          <w:rFonts w:ascii="Arial" w:hAnsi="Arial" w:cs="Arial"/>
          <w:sz w:val="12"/>
          <w:szCs w:val="12"/>
        </w:rPr>
      </w:pPr>
    </w:p>
    <w:p w14:paraId="4EA8404A" w14:textId="77777777" w:rsidR="00152133" w:rsidRDefault="00152133">
      <w:pPr>
        <w:rPr>
          <w:rFonts w:ascii="Arial" w:hAnsi="Arial" w:cs="Arial"/>
          <w:sz w:val="20"/>
          <w:szCs w:val="20"/>
        </w:rPr>
        <w:sectPr w:rsidR="00152133" w:rsidSect="00152133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77A53AE7" w14:textId="1A06124E" w:rsidR="00152133" w:rsidRPr="00152133" w:rsidRDefault="00152133" w:rsidP="00152133">
      <w:pPr>
        <w:pStyle w:val="Nagwek"/>
        <w:rPr>
          <w:color w:val="D9D9D9" w:themeColor="background1" w:themeShade="D9"/>
        </w:rPr>
      </w:pPr>
      <w:r>
        <w:rPr>
          <w:rFonts w:ascii="Arial" w:hAnsi="Arial" w:cs="Arial"/>
          <w:sz w:val="20"/>
          <w:szCs w:val="20"/>
        </w:rPr>
        <w:lastRenderedPageBreak/>
        <w:t xml:space="preserve">ARKUSZ 2 część </w:t>
      </w:r>
      <w:r w:rsidRPr="00391933">
        <w:rPr>
          <w:rFonts w:ascii="Arial" w:hAnsi="Arial" w:cs="Arial"/>
          <w:sz w:val="20"/>
          <w:szCs w:val="20"/>
        </w:rPr>
        <w:fldChar w:fldCharType="begin"/>
      </w:r>
      <w:r w:rsidRPr="00391933">
        <w:rPr>
          <w:rFonts w:ascii="Arial" w:hAnsi="Arial" w:cs="Arial"/>
          <w:sz w:val="20"/>
          <w:szCs w:val="20"/>
        </w:rPr>
        <w:instrText xml:space="preserve"> COMPARE NR_POLA  \* MERGEFORMAT </w:instrText>
      </w:r>
      <w:r w:rsidRPr="00391933">
        <w:rPr>
          <w:rFonts w:ascii="Arial" w:hAnsi="Arial" w:cs="Arial"/>
          <w:sz w:val="20"/>
          <w:szCs w:val="20"/>
        </w:rPr>
        <w:fldChar w:fldCharType="separate"/>
      </w:r>
      <w:r w:rsidRPr="00391933">
        <w:rPr>
          <w:rFonts w:ascii="Arial" w:hAnsi="Arial" w:cs="Arial"/>
          <w:noProof/>
          <w:sz w:val="20"/>
          <w:szCs w:val="20"/>
        </w:rPr>
        <w:t>1</w:t>
      </w:r>
      <w:r w:rsidRPr="0039193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 xml:space="preserve">jeżeli jest więcej niż 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>2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 xml:space="preserve"> częś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>ci (obiekty in minus) to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 xml:space="preserve"> całą stronę 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 xml:space="preserve">obejmującą </w:t>
      </w:r>
      <w:r w:rsidR="00391933" w:rsidRPr="00391933">
        <w:rPr>
          <w:rFonts w:ascii="Arial" w:hAnsi="Arial" w:cs="Arial"/>
          <w:color w:val="D9D9D9" w:themeColor="background1" w:themeShade="D9"/>
          <w:sz w:val="20"/>
          <w:szCs w:val="20"/>
        </w:rPr>
        <w:t xml:space="preserve">ARKUSZ 2 część 1 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należy powielić i ponumerować części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652"/>
        <w:gridCol w:w="7777"/>
        <w:gridCol w:w="1644"/>
      </w:tblGrid>
      <w:tr w:rsidR="00152133" w:rsidRPr="00A73AE6" w14:paraId="3D4711E2" w14:textId="77777777" w:rsidTr="00CE5C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A20BE" w14:textId="00F72FDC" w:rsidR="00152133" w:rsidRPr="00A73AE6" w:rsidRDefault="00152133" w:rsidP="0007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SZCZEGÓŁOWY OPIS </w:t>
            </w:r>
            <w:r w:rsidR="00817019">
              <w:rPr>
                <w:rFonts w:ascii="Arial" w:hAnsi="Arial" w:cs="Arial"/>
                <w:b/>
              </w:rPr>
              <w:t>PROPONOWANYCH</w:t>
            </w:r>
            <w:r>
              <w:rPr>
                <w:rFonts w:ascii="Arial" w:hAnsi="Arial" w:cs="Arial"/>
                <w:b/>
              </w:rPr>
              <w:t xml:space="preserve"> ZMIAN</w:t>
            </w:r>
          </w:p>
        </w:tc>
      </w:tr>
      <w:tr w:rsidR="00152133" w:rsidRPr="00A73AE6" w14:paraId="2D98A421" w14:textId="77777777" w:rsidTr="00CE5C9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5E46A" w14:textId="77777777" w:rsidR="00152133" w:rsidRPr="00803583" w:rsidRDefault="00152133" w:rsidP="0015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„IN MINUS”</w:t>
            </w:r>
          </w:p>
        </w:tc>
      </w:tr>
      <w:tr w:rsidR="00395AD2" w:rsidRPr="00803583" w14:paraId="72849FD4" w14:textId="77777777" w:rsidTr="00CE5C90">
        <w:tc>
          <w:tcPr>
            <w:tcW w:w="183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CA77995" w14:textId="3782233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FF03972" w14:textId="4383EE43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ID wg GIS</w:t>
            </w: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D8AF0A" w14:textId="77777777" w:rsidR="00395AD2" w:rsidRPr="00A73AE6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 korektą błędu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naukowego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Czy usunięcie </w:t>
            </w:r>
            <w:r>
              <w:rPr>
                <w:rFonts w:ascii="Arial" w:hAnsi="Arial" w:cs="Arial"/>
                <w:sz w:val="20"/>
                <w:szCs w:val="20"/>
              </w:rPr>
              <w:t>terenu z granic obszaru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wynika z digitalizacji starych map lub korekty kartograficznej </w:t>
            </w:r>
            <w:r>
              <w:rPr>
                <w:rFonts w:ascii="Arial" w:hAnsi="Arial" w:cs="Arial"/>
                <w:sz w:val="20"/>
                <w:szCs w:val="20"/>
              </w:rPr>
              <w:t>granic obszaru</w:t>
            </w:r>
            <w:r w:rsidRPr="00A73AE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4EF11C" w14:textId="3EA9B7F4" w:rsidR="00395AD2" w:rsidRDefault="00395AD2" w:rsidP="00395AD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395AD2" w:rsidRPr="00803583" w14:paraId="2B78679E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4F46DFE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02C8B5C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EAF2FC" w14:textId="4ED4FBE8" w:rsidR="00395AD2" w:rsidRPr="00395AD2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Uzasadnienie ww. błędu naukowego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395AD2" w:rsidRPr="00803583" w14:paraId="57246E21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52BE979" w14:textId="168DCB13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0A88EF7" w14:textId="77777777" w:rsidR="00395AD2" w:rsidRPr="003F7D57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816290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ze zmianami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naturaln</w:t>
            </w:r>
            <w:r>
              <w:rPr>
                <w:rFonts w:ascii="Arial" w:hAnsi="Arial" w:cs="Arial"/>
                <w:sz w:val="20"/>
                <w:szCs w:val="20"/>
              </w:rPr>
              <w:t>ymi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AEF712" w14:textId="77777777" w:rsidR="00395AD2" w:rsidRPr="00A73AE6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 w:rsidRPr="00A73AE6">
              <w:rPr>
                <w:rFonts w:ascii="Arial" w:hAnsi="Arial" w:cs="Arial"/>
                <w:sz w:val="20"/>
                <w:szCs w:val="20"/>
              </w:rPr>
              <w:t>Czy podjęto środki w celu uniknięcia tych skutków?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A96F6D" w14:textId="40DC0590" w:rsidR="00395AD2" w:rsidRPr="00A73AE6" w:rsidRDefault="00395AD2" w:rsidP="00395AD2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395AD2" w:rsidRPr="00803583" w14:paraId="7759DF36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BA1D769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AD18E70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5260D6" w14:textId="1972DEE9" w:rsidR="00395AD2" w:rsidRPr="00395AD2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uzasadnienie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395AD2" w:rsidRPr="00803583" w14:paraId="1D3655EB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DD502EB" w14:textId="58B4666D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FDDC536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E3B2A2" w14:textId="77777777" w:rsidR="00395AD2" w:rsidRPr="00A73AE6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 prawidłowo zastosowanym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art. 6 ust. 4 dyrektywy siedliskowej</w:t>
            </w:r>
            <w:r>
              <w:rPr>
                <w:rFonts w:ascii="Arial" w:hAnsi="Arial" w:cs="Arial"/>
                <w:sz w:val="20"/>
                <w:szCs w:val="20"/>
              </w:rPr>
              <w:t xml:space="preserve"> należy załączyć streszczenie </w:t>
            </w:r>
            <w:r w:rsidRPr="008D5B86">
              <w:rPr>
                <w:rFonts w:ascii="Arial" w:hAnsi="Arial" w:cs="Arial"/>
                <w:sz w:val="20"/>
                <w:szCs w:val="20"/>
              </w:rPr>
              <w:t>wniosk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o opinię przedłożo</w:t>
            </w:r>
            <w:r>
              <w:rPr>
                <w:rFonts w:ascii="Arial" w:hAnsi="Arial" w:cs="Arial"/>
                <w:sz w:val="20"/>
                <w:szCs w:val="20"/>
              </w:rPr>
              <w:t>ną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Komisji </w:t>
            </w:r>
            <w:r>
              <w:rPr>
                <w:rFonts w:ascii="Arial" w:hAnsi="Arial" w:cs="Arial"/>
                <w:sz w:val="20"/>
                <w:szCs w:val="20"/>
              </w:rPr>
              <w:t>Europejskiej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31341" w14:textId="24471F65" w:rsidR="00395AD2" w:rsidRPr="008D5B86" w:rsidRDefault="00395AD2" w:rsidP="00395AD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395AD2" w:rsidRPr="00803583" w14:paraId="4D4B14C6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88ADFC7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2B7B31B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ED62C" w14:textId="1E225983" w:rsidR="00395AD2" w:rsidRPr="00395AD2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Dane załącznika formularza komunikacyjnego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395AD2" w:rsidRPr="00803583" w14:paraId="3B622C18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468D203" w14:textId="1BCA4B3A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44D8E03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4DE986" w14:textId="77777777" w:rsidR="00395AD2" w:rsidRPr="00A73AE6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na terenie objętym zmianą występują siedliska przyrodnicze lub siedliska gatunków mających znaczenie dla Wspólnoty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4BD61F" w14:textId="6E7A3DB9" w:rsidR="00395AD2" w:rsidRPr="008D5B86" w:rsidRDefault="00395AD2" w:rsidP="00395AD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395AD2" w:rsidRPr="00803583" w14:paraId="61BEAE29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0425D79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D08D31B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979F14" w14:textId="0AE8B87A" w:rsidR="00395AD2" w:rsidRPr="008D5B86" w:rsidRDefault="00395AD2" w:rsidP="00152133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Należy wymienić kod siedliska lub gatunku i uzasadnić 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395AD2" w:rsidRPr="00803583" w14:paraId="74111D68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B2C4A50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D2BBCBA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F3E125" w14:textId="5DB28043" w:rsidR="00395AD2" w:rsidRDefault="00395AD2" w:rsidP="00152133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Załączniki - p</w:t>
            </w:r>
            <w:r w:rsidRPr="00BA51B0">
              <w:rPr>
                <w:rFonts w:ascii="Arial" w:hAnsi="Arial" w:cs="Arial"/>
                <w:color w:val="A6A6A6"/>
                <w:sz w:val="20"/>
                <w:szCs w:val="20"/>
              </w:rPr>
              <w:t xml:space="preserve">roszę przedstawić podstawowe materiały potwierdzające 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uzasadnienie</w:t>
            </w:r>
            <w:r w:rsidRPr="00BA51B0">
              <w:rPr>
                <w:rFonts w:ascii="Arial" w:hAnsi="Arial" w:cs="Arial"/>
                <w:color w:val="A6A6A6"/>
                <w:sz w:val="20"/>
                <w:szCs w:val="20"/>
              </w:rPr>
              <w:t xml:space="preserve"> (mapy, inwentaryzacje, zdjęcia lotnicze itp.)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395AD2" w:rsidRPr="00803583" w14:paraId="1CAAE4F3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FA21E3C" w14:textId="031D40FB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96EBC97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45A9B2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  <w:r w:rsidRPr="00BA51B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na terenie objętym zmianą </w:t>
            </w:r>
            <w:r w:rsidRPr="00BA51B0">
              <w:rPr>
                <w:rFonts w:ascii="Arial" w:hAnsi="Arial" w:cs="Arial"/>
                <w:sz w:val="20"/>
                <w:szCs w:val="20"/>
              </w:rPr>
              <w:t>w momencie proponowania włączenia tego obszaru do sieci Natura 2000 po raz pierwszy lub na późniejszym etapie</w:t>
            </w:r>
            <w:r>
              <w:rPr>
                <w:rFonts w:ascii="Arial" w:hAnsi="Arial" w:cs="Arial"/>
                <w:sz w:val="20"/>
                <w:szCs w:val="20"/>
              </w:rPr>
              <w:t xml:space="preserve"> (powiększenie obszaru) występowały siedliska przyrodnicze lub siedliska gatunków mających znaczenie dla Wspólnoty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8BFE63" w14:textId="2EE42619" w:rsidR="00395AD2" w:rsidRPr="008D5B86" w:rsidRDefault="00395AD2" w:rsidP="00395AD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395AD2" w:rsidRPr="00803583" w14:paraId="6E2F93DA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31DEE9B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E579038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447B00" w14:textId="3ACAFF4D" w:rsidR="00395AD2" w:rsidRPr="00395AD2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Jeśli tak, należy wyjaśnić, które z nich, podać informacje ilościowe na temat obszaru siedliska, obszaru siedliska gatunku, populacji.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395AD2" w:rsidRPr="00803583" w14:paraId="607C9618" w14:textId="77777777" w:rsidTr="00CE5C90">
        <w:trPr>
          <w:trHeight w:val="707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247FEC4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F0586B0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F74EB8" w14:textId="78DE9BE4" w:rsidR="00395AD2" w:rsidRPr="00790B14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teren przeznaczony do wyłączenia</w:t>
            </w:r>
            <w:r w:rsidRPr="00790B14">
              <w:rPr>
                <w:rFonts w:ascii="Arial" w:hAnsi="Arial" w:cs="Arial"/>
                <w:sz w:val="20"/>
                <w:szCs w:val="20"/>
              </w:rPr>
              <w:t xml:space="preserve"> ma znaczenie dla integralności obszaru lub dla osiągnięcia określonego celu ochrony lub wdrożenia środ</w:t>
            </w:r>
            <w:r>
              <w:rPr>
                <w:rFonts w:ascii="Arial" w:hAnsi="Arial" w:cs="Arial"/>
                <w:sz w:val="20"/>
                <w:szCs w:val="20"/>
              </w:rPr>
              <w:t>ków ochronnych dla tego terenu?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B316C0" w14:textId="096B7675" w:rsidR="00395AD2" w:rsidRPr="00395AD2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7F0817BD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980B155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91FD58E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5093F5" w14:textId="316FD2D7" w:rsidR="00395AD2" w:rsidRPr="00790B14" w:rsidRDefault="00395AD2" w:rsidP="00395AD2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obszar jest strefą buforową? 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490316" w14:textId="7AAC2F68" w:rsidR="00395AD2" w:rsidRPr="00395AD2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44037B25" w14:textId="77777777" w:rsidTr="00CE5C90">
        <w:trPr>
          <w:trHeight w:val="186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01F9C8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ED85416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1E8F15" w14:textId="29F846BE" w:rsidR="00395AD2" w:rsidRPr="00790B14" w:rsidRDefault="00395AD2" w:rsidP="00395AD2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może to być strefa buforowa? 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63F037" w14:textId="3AA39EDE" w:rsidR="00395AD2" w:rsidRPr="00395AD2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7A31AD45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74F929B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2B81C47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218CB5" w14:textId="34BEA930" w:rsidR="00395AD2" w:rsidRPr="00790B14" w:rsidRDefault="00395AD2" w:rsidP="00395AD2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>Czy obszar jest potencjalnym obszarem do odtworzenia?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1FEF72" w14:textId="32128EAE" w:rsidR="00395AD2" w:rsidRPr="00395AD2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41D335BB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5562109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43E2DC8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6F57DB" w14:textId="116D58D4" w:rsidR="00395AD2" w:rsidRPr="00395AD2" w:rsidRDefault="00395AD2" w:rsidP="00395AD2">
            <w:pPr>
              <w:pStyle w:val="Akapitzlist"/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sz w:val="20"/>
                <w:szCs w:val="20"/>
              </w:rPr>
              <w:t>Czy obszar obecnie lub potencjalnie (w przyszłości) może pełnić jakąkolwiek inną ważną funkcję dla ochrony obszaru lub osiągnięcia jego celów ochrony?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8A2C53" w14:textId="0CF86F7F" w:rsidR="00395AD2" w:rsidRPr="00395AD2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19049714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6970876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2C665F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5FF346" w14:textId="08F5E692" w:rsidR="00395AD2" w:rsidRPr="00395AD2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Uzasadnienie powinno dowodzić, że obszar wyłączany z granic obszaru Natura 2000 nie pełni ww. funkcji.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395AD2" w:rsidRPr="00803583" w14:paraId="5C6A0FDD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0249B27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7610C8B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2B277B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  <w:r w:rsidRPr="00D14BDF">
              <w:rPr>
                <w:rFonts w:ascii="Arial" w:hAnsi="Arial" w:cs="Arial"/>
                <w:sz w:val="20"/>
                <w:szCs w:val="20"/>
              </w:rPr>
              <w:t xml:space="preserve">Czy podjęto środki w celu przeciwdziałania skutkom proponowanego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usunięcia terenu z granic obszarów Natura 2000 </w:t>
            </w:r>
            <w:r w:rsidRPr="00D14BDF">
              <w:rPr>
                <w:rFonts w:ascii="Arial" w:hAnsi="Arial" w:cs="Arial"/>
                <w:sz w:val="20"/>
                <w:szCs w:val="20"/>
              </w:rPr>
              <w:t>(np. proponując nowy(e) obszar</w:t>
            </w:r>
            <w:r>
              <w:rPr>
                <w:rFonts w:ascii="Arial" w:hAnsi="Arial" w:cs="Arial"/>
                <w:sz w:val="20"/>
                <w:szCs w:val="20"/>
              </w:rPr>
              <w:t>(y) lub powiększając obszar</w:t>
            </w:r>
            <w:r w:rsidRPr="00D14BDF">
              <w:rPr>
                <w:rFonts w:ascii="Arial" w:hAnsi="Arial" w:cs="Arial"/>
                <w:sz w:val="20"/>
                <w:szCs w:val="20"/>
              </w:rPr>
              <w:t>(y))?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6849B" w14:textId="1312CAD9" w:rsidR="00395AD2" w:rsidRPr="00D14BDF" w:rsidRDefault="00395AD2" w:rsidP="00395AD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0EA2E6BB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BEF7E27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DC79B72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3593A" w14:textId="4F25D70B" w:rsidR="00395AD2" w:rsidRPr="00D14BDF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Uzasadnienie powinno dowodzić, że </w:t>
            </w:r>
            <w:r w:rsidR="00CE5C9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została podjęta próba zminimalizowania zmiany powierzchni obszaru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395AD2" w:rsidRPr="00803583" w14:paraId="1C4C2433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7A538D" w14:textId="77777777" w:rsidR="00395AD2" w:rsidRDefault="00395AD2" w:rsidP="00395A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1E403DD" w14:textId="77777777" w:rsidR="00395AD2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5259B" w14:textId="21D1C322" w:rsidR="00395AD2" w:rsidRPr="00D14BDF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79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terenie przeznaczonym do wyłączenia był prowadzony monitoring/ nadzór</w:t>
            </w:r>
            <w:r w:rsidR="00443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933">
              <w:rPr>
                <w:rFonts w:ascii="Arial" w:hAnsi="Arial" w:cs="Arial"/>
                <w:sz w:val="20"/>
                <w:szCs w:val="20"/>
              </w:rPr>
              <w:t>przyrodniczy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306980" w14:textId="5BDDF5E2" w:rsidR="00395AD2" w:rsidRPr="00D14BDF" w:rsidRDefault="00395AD2" w:rsidP="00395AD2">
            <w:pPr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395AD2" w:rsidRPr="00803583" w14:paraId="367CB0B5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015840E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477EA86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6CDD90" w14:textId="6148FAF5" w:rsidR="00395AD2" w:rsidRPr="00D14BDF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D14BD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Jaki rodzaj i częstotliwość monitorowania / nadzoru była i jest prowadzona na terenie objętym wyłączeniem? Jaka jest jakość dostępnych danych?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395AD2" w:rsidRPr="00803583" w14:paraId="302E2CCE" w14:textId="77777777" w:rsidTr="00CE5C90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93EFF6" w14:textId="77777777" w:rsidR="00395AD2" w:rsidRDefault="00395AD2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E6992E7" w14:textId="77777777" w:rsidR="00395AD2" w:rsidRDefault="00395AD2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3555EE" w14:textId="5EB1196A" w:rsidR="00395AD2" w:rsidRPr="00D14BDF" w:rsidRDefault="00395AD2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D14BD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Dane źródłowe zmiany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</w:tbl>
    <w:p w14:paraId="3CA3D91E" w14:textId="4A5FEC88" w:rsidR="00152133" w:rsidRDefault="00152133" w:rsidP="00152133">
      <w:pPr>
        <w:tabs>
          <w:tab w:val="left" w:pos="464"/>
          <w:tab w:val="left" w:pos="1065"/>
        </w:tabs>
        <w:ind w:left="113"/>
        <w:rPr>
          <w:rFonts w:ascii="Arial" w:hAnsi="Arial" w:cs="Arial"/>
          <w:sz w:val="12"/>
          <w:szCs w:val="12"/>
        </w:rPr>
      </w:pPr>
    </w:p>
    <w:p w14:paraId="4C546FD4" w14:textId="7275803A" w:rsidR="00077E88" w:rsidRDefault="004434E1">
      <w:pPr>
        <w:rPr>
          <w:rFonts w:ascii="Arial" w:hAnsi="Arial" w:cs="Arial"/>
          <w:sz w:val="20"/>
          <w:szCs w:val="20"/>
        </w:rPr>
      </w:pPr>
      <w:r w:rsidRPr="007D0059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</w:rPr>
        <w:t xml:space="preserve">  N</w:t>
      </w:r>
      <w:r w:rsidRPr="007D0059">
        <w:rPr>
          <w:rFonts w:ascii="Arial" w:hAnsi="Arial" w:cs="Arial"/>
          <w:sz w:val="20"/>
          <w:szCs w:val="20"/>
        </w:rPr>
        <w:t>ależy opisać każdy obiekt wskazany w pliku przestrzennym dotyczącym zmian „in minus”</w:t>
      </w:r>
    </w:p>
    <w:p w14:paraId="20C53565" w14:textId="77777777" w:rsidR="00077E88" w:rsidRDefault="0007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4B54CB" w14:textId="7F29F0E6" w:rsidR="00234E05" w:rsidRDefault="00234E05">
      <w:pPr>
        <w:rPr>
          <w:rFonts w:ascii="Arial" w:hAnsi="Arial" w:cs="Arial"/>
          <w:sz w:val="12"/>
          <w:szCs w:val="12"/>
        </w:rPr>
      </w:pPr>
    </w:p>
    <w:p w14:paraId="6EB6A633" w14:textId="1EEDF164" w:rsidR="00234E05" w:rsidRPr="00152133" w:rsidRDefault="00234E05" w:rsidP="00234E05">
      <w:pPr>
        <w:pStyle w:val="Nagwek"/>
        <w:rPr>
          <w:color w:val="D9D9D9" w:themeColor="background1" w:themeShade="D9"/>
        </w:rPr>
      </w:pPr>
      <w:r>
        <w:rPr>
          <w:rFonts w:ascii="Arial" w:hAnsi="Arial" w:cs="Arial"/>
          <w:sz w:val="20"/>
          <w:szCs w:val="20"/>
        </w:rPr>
        <w:t xml:space="preserve">ARKUSZ 2 </w:t>
      </w:r>
      <w:r w:rsidRPr="00391933">
        <w:rPr>
          <w:rFonts w:ascii="Arial" w:hAnsi="Arial" w:cs="Arial"/>
          <w:sz w:val="20"/>
          <w:szCs w:val="20"/>
        </w:rPr>
        <w:t xml:space="preserve">część 2 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 xml:space="preserve">jeżeli jest mniej niż 2 obiekty to całą stronę </w:t>
      </w:r>
      <w:r w:rsidR="00391933" w:rsidRPr="00391933">
        <w:rPr>
          <w:rFonts w:ascii="Arial" w:hAnsi="Arial" w:cs="Arial"/>
          <w:color w:val="D9D9D9" w:themeColor="background1" w:themeShade="D9"/>
          <w:sz w:val="20"/>
          <w:szCs w:val="20"/>
        </w:rPr>
        <w:t xml:space="preserve">ARKUSZ 2 część </w:t>
      </w:r>
      <w:r w:rsidR="00391933">
        <w:rPr>
          <w:rFonts w:ascii="Arial" w:hAnsi="Arial" w:cs="Arial"/>
          <w:color w:val="D9D9D9" w:themeColor="background1" w:themeShade="D9"/>
          <w:sz w:val="20"/>
          <w:szCs w:val="20"/>
        </w:rPr>
        <w:t>2 należy usunąć, bez usunięcia podziału sekcji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652"/>
        <w:gridCol w:w="7777"/>
        <w:gridCol w:w="1644"/>
      </w:tblGrid>
      <w:tr w:rsidR="00CE5C90" w:rsidRPr="00A73AE6" w14:paraId="6F49019B" w14:textId="77777777" w:rsidTr="004434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706B5" w14:textId="1DE91232" w:rsidR="00CE5C90" w:rsidRPr="00A73AE6" w:rsidRDefault="00CE5C90" w:rsidP="0007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SZCZEGÓŁOWY OPIS </w:t>
            </w:r>
            <w:r w:rsidR="00817019">
              <w:rPr>
                <w:rFonts w:ascii="Arial" w:hAnsi="Arial" w:cs="Arial"/>
                <w:b/>
              </w:rPr>
              <w:t>PROPONOWANYCH</w:t>
            </w:r>
            <w:r>
              <w:rPr>
                <w:rFonts w:ascii="Arial" w:hAnsi="Arial" w:cs="Arial"/>
                <w:b/>
              </w:rPr>
              <w:t xml:space="preserve"> ZMIAN</w:t>
            </w:r>
          </w:p>
        </w:tc>
      </w:tr>
      <w:tr w:rsidR="00CE5C90" w:rsidRPr="00A73AE6" w14:paraId="58E69D19" w14:textId="77777777" w:rsidTr="004434E1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F7C76" w14:textId="77777777" w:rsidR="00CE5C90" w:rsidRPr="00803583" w:rsidRDefault="00CE5C90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„IN MINUS”</w:t>
            </w:r>
          </w:p>
        </w:tc>
      </w:tr>
      <w:tr w:rsidR="00CE5C90" w:rsidRPr="00803583" w14:paraId="34CBD218" w14:textId="77777777" w:rsidTr="004434E1">
        <w:tc>
          <w:tcPr>
            <w:tcW w:w="183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225A6F2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98243BE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ID wg GIS</w:t>
            </w: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6DA1D9" w14:textId="77777777" w:rsidR="00CE5C90" w:rsidRPr="00A73AE6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 korektą błędu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naukowego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Czy usunięcie </w:t>
            </w:r>
            <w:r>
              <w:rPr>
                <w:rFonts w:ascii="Arial" w:hAnsi="Arial" w:cs="Arial"/>
                <w:sz w:val="20"/>
                <w:szCs w:val="20"/>
              </w:rPr>
              <w:t>terenu z granic obszaru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wynika z digitalizacji starych map lub korekty kartograficznej </w:t>
            </w:r>
            <w:r>
              <w:rPr>
                <w:rFonts w:ascii="Arial" w:hAnsi="Arial" w:cs="Arial"/>
                <w:sz w:val="20"/>
                <w:szCs w:val="20"/>
              </w:rPr>
              <w:t>granic obszaru</w:t>
            </w:r>
            <w:r w:rsidRPr="00A73AE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E6C2CB" w14:textId="77777777" w:rsidR="00CE5C90" w:rsidRDefault="00CE5C90" w:rsidP="004434E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CE5C90" w:rsidRPr="00803583" w14:paraId="67B0DE60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A47AF39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B19E2A3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188B9D" w14:textId="3A20506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Uzasadnienie ww. błędu naukowego 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CE5C90" w:rsidRPr="00803583" w14:paraId="33BFE208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74FE8A3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F9C6DF0" w14:textId="77777777" w:rsidR="00CE5C90" w:rsidRPr="003F7D57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256EB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ze zmianami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naturaln</w:t>
            </w:r>
            <w:r>
              <w:rPr>
                <w:rFonts w:ascii="Arial" w:hAnsi="Arial" w:cs="Arial"/>
                <w:sz w:val="20"/>
                <w:szCs w:val="20"/>
              </w:rPr>
              <w:t>ymi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93D6131" w14:textId="77777777" w:rsidR="00CE5C90" w:rsidRPr="00A73AE6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A73AE6">
              <w:rPr>
                <w:rFonts w:ascii="Arial" w:hAnsi="Arial" w:cs="Arial"/>
                <w:sz w:val="20"/>
                <w:szCs w:val="20"/>
              </w:rPr>
              <w:t>Czy podjęto środki w celu uniknięcia tych skutków?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C67D41" w14:textId="77777777" w:rsidR="00CE5C90" w:rsidRPr="00A73AE6" w:rsidRDefault="00CE5C90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CE5C90" w:rsidRPr="00803583" w14:paraId="45ADC9BD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34F2851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ECA9C57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DCAB8A" w14:textId="5432F0A2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uzasadnienie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CE5C90" w:rsidRPr="00803583" w14:paraId="5BF6817B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7213433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FDC4885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6CE71" w14:textId="77777777" w:rsidR="00CE5C90" w:rsidRPr="00A73AE6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 prawidłowo zastosowanym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art. 6 ust. 4 dyrektywy siedliskowej</w:t>
            </w:r>
            <w:r>
              <w:rPr>
                <w:rFonts w:ascii="Arial" w:hAnsi="Arial" w:cs="Arial"/>
                <w:sz w:val="20"/>
                <w:szCs w:val="20"/>
              </w:rPr>
              <w:t xml:space="preserve"> należy załączyć streszczenie </w:t>
            </w:r>
            <w:r w:rsidRPr="008D5B86">
              <w:rPr>
                <w:rFonts w:ascii="Arial" w:hAnsi="Arial" w:cs="Arial"/>
                <w:sz w:val="20"/>
                <w:szCs w:val="20"/>
              </w:rPr>
              <w:t>wniosk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o opinię przedłożo</w:t>
            </w:r>
            <w:r>
              <w:rPr>
                <w:rFonts w:ascii="Arial" w:hAnsi="Arial" w:cs="Arial"/>
                <w:sz w:val="20"/>
                <w:szCs w:val="20"/>
              </w:rPr>
              <w:t>ną</w:t>
            </w:r>
            <w:r w:rsidRPr="008D5B86">
              <w:rPr>
                <w:rFonts w:ascii="Arial" w:hAnsi="Arial" w:cs="Arial"/>
                <w:sz w:val="20"/>
                <w:szCs w:val="20"/>
              </w:rPr>
              <w:t xml:space="preserve"> Komisji </w:t>
            </w:r>
            <w:r>
              <w:rPr>
                <w:rFonts w:ascii="Arial" w:hAnsi="Arial" w:cs="Arial"/>
                <w:sz w:val="20"/>
                <w:szCs w:val="20"/>
              </w:rPr>
              <w:t>Europejskiej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BA7A67" w14:textId="77777777" w:rsidR="00CE5C90" w:rsidRPr="008D5B86" w:rsidRDefault="00CE5C90" w:rsidP="004434E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CE5C90" w:rsidRPr="00803583" w14:paraId="3E3F36A6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D23124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CB3E34F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40E23" w14:textId="328B607D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Dane załącznika formularza komunikacyjnego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CE5C90" w:rsidRPr="00803583" w14:paraId="285367BB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20415E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2787C6D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4A542A" w14:textId="77777777" w:rsidR="00CE5C90" w:rsidRPr="00A73AE6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na terenie objętym zmianą występują siedliska przyrodnicze lub siedliska gatunków mających znaczenie dla Wspólnoty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8B9EAF" w14:textId="77777777" w:rsidR="00CE5C90" w:rsidRPr="008D5B86" w:rsidRDefault="00CE5C90" w:rsidP="004434E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CE5C90" w:rsidRPr="00803583" w14:paraId="584D8927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2BF47B4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F2E84E8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AD7AD1" w14:textId="7A06B945" w:rsidR="00CE5C90" w:rsidRPr="008D5B86" w:rsidRDefault="00CE5C90" w:rsidP="004434E1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Należy wymienić kod siedliska lub gatunku i uzasadnić 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CE5C90" w:rsidRPr="00803583" w14:paraId="4F31B7CD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1938638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390DF26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D6F3F" w14:textId="75668B9F" w:rsidR="00CE5C90" w:rsidRDefault="00CE5C90" w:rsidP="004434E1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Załączniki - p</w:t>
            </w:r>
            <w:r w:rsidRPr="00BA51B0">
              <w:rPr>
                <w:rFonts w:ascii="Arial" w:hAnsi="Arial" w:cs="Arial"/>
                <w:color w:val="A6A6A6"/>
                <w:sz w:val="20"/>
                <w:szCs w:val="20"/>
              </w:rPr>
              <w:t xml:space="preserve">roszę przedstawić podstawowe materiały potwierdzające 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>uzasadnienie</w:t>
            </w:r>
            <w:r w:rsidRPr="00BA51B0">
              <w:rPr>
                <w:rFonts w:ascii="Arial" w:hAnsi="Arial" w:cs="Arial"/>
                <w:color w:val="A6A6A6"/>
                <w:sz w:val="20"/>
                <w:szCs w:val="20"/>
              </w:rPr>
              <w:t xml:space="preserve"> (mapy, inwentaryzacje, zdjęcia lotnicze itp.)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CE5C90" w:rsidRPr="00803583" w14:paraId="778E85A3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650D3D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CB9A7DD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9A6CB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BA51B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na terenie objętym zmianą </w:t>
            </w:r>
            <w:r w:rsidRPr="00BA51B0">
              <w:rPr>
                <w:rFonts w:ascii="Arial" w:hAnsi="Arial" w:cs="Arial"/>
                <w:sz w:val="20"/>
                <w:szCs w:val="20"/>
              </w:rPr>
              <w:t>w momencie proponowania włączenia tego obszaru do sieci Natura 2000 po raz pierwszy lub na późniejszym etapie</w:t>
            </w:r>
            <w:r>
              <w:rPr>
                <w:rFonts w:ascii="Arial" w:hAnsi="Arial" w:cs="Arial"/>
                <w:sz w:val="20"/>
                <w:szCs w:val="20"/>
              </w:rPr>
              <w:t xml:space="preserve"> (powiększenie obszaru) występowały siedliska przyrodnicze lub siedliska gatunków mających znaczenie dla Wspólnoty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0ADF6" w14:textId="77777777" w:rsidR="00CE5C90" w:rsidRPr="008D5B86" w:rsidRDefault="00CE5C90" w:rsidP="004434E1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Tak/Nie</w:t>
            </w:r>
          </w:p>
        </w:tc>
      </w:tr>
      <w:tr w:rsidR="00CE5C90" w:rsidRPr="00803583" w14:paraId="788D27D4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1A9C529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8FD94FA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4927EB" w14:textId="7A3F37A6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Jeśli tak, należy wyjaśnić, które z nich, podać informacje ilościowe na temat obszaru siedliska, obszaru siedliska gatunku, populacji.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CE5C90" w:rsidRPr="00803583" w14:paraId="6CF9E4D9" w14:textId="77777777" w:rsidTr="004434E1">
        <w:trPr>
          <w:trHeight w:val="707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A3DD877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1A62F2A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6C213F" w14:textId="77777777" w:rsidR="00CE5C90" w:rsidRPr="00790B14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teren przeznaczony do wyłączenia</w:t>
            </w:r>
            <w:r w:rsidRPr="00790B14">
              <w:rPr>
                <w:rFonts w:ascii="Arial" w:hAnsi="Arial" w:cs="Arial"/>
                <w:sz w:val="20"/>
                <w:szCs w:val="20"/>
              </w:rPr>
              <w:t xml:space="preserve"> ma znaczenie dla integralności obszaru lub dla osiągnięcia określonego celu ochrony lub wdrożenia środ</w:t>
            </w:r>
            <w:r>
              <w:rPr>
                <w:rFonts w:ascii="Arial" w:hAnsi="Arial" w:cs="Arial"/>
                <w:sz w:val="20"/>
                <w:szCs w:val="20"/>
              </w:rPr>
              <w:t>ków ochronnych dla tego terenu?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443032" w14:textId="7777777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463FC930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9CD4E3F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43F92A3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E9698D" w14:textId="77777777" w:rsidR="00CE5C90" w:rsidRPr="00790B14" w:rsidRDefault="00CE5C90" w:rsidP="00CE5C90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obszar jest strefą buforową? 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834D79" w14:textId="7777777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74834A50" w14:textId="77777777" w:rsidTr="004434E1">
        <w:trPr>
          <w:trHeight w:val="186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816130D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1E5A0AF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520D94" w14:textId="77777777" w:rsidR="00CE5C90" w:rsidRPr="00790B14" w:rsidRDefault="00CE5C90" w:rsidP="00CE5C90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Czy może to być strefa buforowa? 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DF9C7D" w14:textId="7777777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55071E48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BC6E1BC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7CEE11B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9EB3BB" w14:textId="77777777" w:rsidR="00CE5C90" w:rsidRPr="00790B14" w:rsidRDefault="00CE5C90" w:rsidP="00CE5C90">
            <w:pPr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>Czy obszar jest potencjalnym obszarem do odtworzenia?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61EE7D" w14:textId="7777777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02BB9903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D218727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A4A9239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D8713E" w14:textId="77777777" w:rsidR="00CE5C90" w:rsidRPr="00395AD2" w:rsidRDefault="00CE5C90" w:rsidP="00CE5C90">
            <w:pPr>
              <w:pStyle w:val="Akapitzlist"/>
              <w:numPr>
                <w:ilvl w:val="0"/>
                <w:numId w:val="7"/>
              </w:numPr>
              <w:ind w:left="350"/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sz w:val="20"/>
                <w:szCs w:val="20"/>
              </w:rPr>
              <w:t>Czy obszar obecnie lub potencjalnie (w przyszłości) może pełnić jakąkolwiek inną ważną funkcję dla ochrony obszaru lub osiągnięcia jego celów ochrony?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7D3DDF" w14:textId="77777777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4D71F096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1E9CB73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12EDFEF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51A69E" w14:textId="237DE9C1" w:rsidR="00CE5C90" w:rsidRPr="00395AD2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Uzasadnienie powinno dowodzić, że obszar wyłączany z granic obszaru Natura 2000 nie pełni ww. funkcji.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CE5C90" w:rsidRPr="00803583" w14:paraId="4E9A8F54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72787A1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28AFCDD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1367CE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D14BDF">
              <w:rPr>
                <w:rFonts w:ascii="Arial" w:hAnsi="Arial" w:cs="Arial"/>
                <w:sz w:val="20"/>
                <w:szCs w:val="20"/>
              </w:rPr>
              <w:t xml:space="preserve">Czy podjęto środki w celu przeciwdziałania skutkom proponowanego </w:t>
            </w:r>
            <w:r>
              <w:rPr>
                <w:rFonts w:ascii="Arial" w:hAnsi="Arial" w:cs="Arial"/>
                <w:sz w:val="20"/>
                <w:szCs w:val="20"/>
              </w:rPr>
              <w:t xml:space="preserve">usunięcia terenu z granic obszarów Natura 2000 </w:t>
            </w:r>
            <w:r w:rsidRPr="00D14BDF">
              <w:rPr>
                <w:rFonts w:ascii="Arial" w:hAnsi="Arial" w:cs="Arial"/>
                <w:sz w:val="20"/>
                <w:szCs w:val="20"/>
              </w:rPr>
              <w:t>(np. proponując nowy(e) obszar</w:t>
            </w:r>
            <w:r>
              <w:rPr>
                <w:rFonts w:ascii="Arial" w:hAnsi="Arial" w:cs="Arial"/>
                <w:sz w:val="20"/>
                <w:szCs w:val="20"/>
              </w:rPr>
              <w:t>(y) lub powiększając obszar</w:t>
            </w:r>
            <w:r w:rsidRPr="00D14BDF">
              <w:rPr>
                <w:rFonts w:ascii="Arial" w:hAnsi="Arial" w:cs="Arial"/>
                <w:sz w:val="20"/>
                <w:szCs w:val="20"/>
              </w:rPr>
              <w:t>(y))?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82022F" w14:textId="77777777" w:rsidR="00CE5C90" w:rsidRPr="00D14BDF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621134FC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796395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DEE0B58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35FBFE" w14:textId="5628EA93" w:rsidR="00CE5C90" w:rsidRPr="00D14BDF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Uzasadnienie powinno dowodzić, że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została podjęta próba zminimalizowania zmiany powierzchni obszaru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  <w:tr w:rsidR="00CE5C90" w:rsidRPr="00803583" w14:paraId="5F919CE1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92A8F2C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0C36CD8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3567C" w14:textId="2E22E57D" w:rsidR="00CE5C90" w:rsidRPr="00D14BDF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79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terenie przeznaczonym do wyłączenia był prowadzony monitoring/ nadzór</w:t>
            </w:r>
            <w:r w:rsidR="00443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933">
              <w:rPr>
                <w:rFonts w:ascii="Arial" w:hAnsi="Arial" w:cs="Arial"/>
                <w:sz w:val="20"/>
                <w:szCs w:val="20"/>
              </w:rPr>
              <w:t>przyrodniczy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89BFD9" w14:textId="77777777" w:rsidR="00CE5C90" w:rsidRPr="00D14BDF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Tak/Nie</w:t>
            </w:r>
          </w:p>
        </w:tc>
      </w:tr>
      <w:tr w:rsidR="00CE5C90" w:rsidRPr="00803583" w14:paraId="40484DAF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03C54A7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88809B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BA908C" w14:textId="529D2D9E" w:rsidR="00CE5C90" w:rsidRPr="00D14BDF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D14BD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Jaki rodzaj i częstotliwość monitorowania / nadzoru była i jest prowadzona na terenie objętym wyłączeniem? Jaka jest jakość dostępnych danych?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 /Nie dotyczy</w:t>
            </w:r>
          </w:p>
        </w:tc>
      </w:tr>
      <w:tr w:rsidR="00CE5C90" w:rsidRPr="00803583" w14:paraId="0A231916" w14:textId="77777777" w:rsidTr="004434E1"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9121C" w14:textId="77777777" w:rsidR="00CE5C90" w:rsidRDefault="00CE5C90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298865B" w14:textId="77777777" w:rsidR="00CE5C90" w:rsidRDefault="00CE5C90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66FDCC" w14:textId="20580E7E" w:rsidR="00CE5C90" w:rsidRPr="00D14BDF" w:rsidRDefault="00CE5C90" w:rsidP="004434E1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D14BDF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Dane źródłowe zmiany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</w:tc>
      </w:tr>
    </w:tbl>
    <w:p w14:paraId="7897B2E3" w14:textId="4CD202FF" w:rsidR="00234E05" w:rsidRDefault="00234E05">
      <w:pPr>
        <w:rPr>
          <w:rFonts w:ascii="Arial" w:hAnsi="Arial" w:cs="Arial"/>
          <w:sz w:val="12"/>
          <w:szCs w:val="12"/>
        </w:rPr>
      </w:pPr>
    </w:p>
    <w:p w14:paraId="0C44F75B" w14:textId="65932E80" w:rsidR="003C40BC" w:rsidRDefault="003C40BC">
      <w:pPr>
        <w:rPr>
          <w:rFonts w:ascii="Arial" w:hAnsi="Arial" w:cs="Arial"/>
          <w:sz w:val="12"/>
          <w:szCs w:val="12"/>
        </w:rPr>
      </w:pPr>
    </w:p>
    <w:p w14:paraId="1788ACBD" w14:textId="77777777" w:rsidR="008D52B1" w:rsidRDefault="003C40BC">
      <w:pPr>
        <w:rPr>
          <w:rFonts w:ascii="Arial" w:hAnsi="Arial" w:cs="Arial"/>
          <w:sz w:val="12"/>
          <w:szCs w:val="12"/>
        </w:rPr>
        <w:sectPr w:rsidR="008D52B1" w:rsidSect="003C40BC">
          <w:footerReference w:type="default" r:id="rId10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2"/>
          <w:szCs w:val="12"/>
        </w:rPr>
        <w:br w:type="page"/>
      </w:r>
    </w:p>
    <w:p w14:paraId="5A280615" w14:textId="4F22F3F3" w:rsidR="00152133" w:rsidRDefault="00152133" w:rsidP="00152133">
      <w:pPr>
        <w:pStyle w:val="Nagwek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613"/>
        <w:gridCol w:w="2377"/>
        <w:gridCol w:w="2377"/>
        <w:gridCol w:w="2377"/>
        <w:gridCol w:w="558"/>
        <w:gridCol w:w="1825"/>
        <w:gridCol w:w="23"/>
      </w:tblGrid>
      <w:tr w:rsidR="00152133" w:rsidRPr="007D0059" w14:paraId="351B24C6" w14:textId="77777777" w:rsidTr="00340DF8">
        <w:trPr>
          <w:gridAfter w:val="1"/>
          <w:wAfter w:w="11" w:type="pct"/>
        </w:trPr>
        <w:tc>
          <w:tcPr>
            <w:tcW w:w="49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AE28" w14:textId="2F9E9325" w:rsidR="00152133" w:rsidRDefault="00391933" w:rsidP="007D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ARKUSZ 3 część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COMPARE NR_POLA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jeżeli jest więcej niż 1 część (obiekt „in plus”) całą tabelę należy powielić i ponumerować części</w:t>
            </w:r>
          </w:p>
        </w:tc>
      </w:tr>
      <w:tr w:rsidR="00340DF8" w:rsidRPr="00A73AE6" w14:paraId="7DC8E74D" w14:textId="77777777" w:rsidTr="00340DF8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97135" w14:textId="0DEB49E9" w:rsidR="00340DF8" w:rsidRPr="00A73AE6" w:rsidRDefault="00340DF8" w:rsidP="00F27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SZCZEGÓŁOWY OPIS </w:t>
            </w:r>
            <w:r w:rsidR="00817019">
              <w:rPr>
                <w:rFonts w:ascii="Arial" w:hAnsi="Arial" w:cs="Arial"/>
                <w:b/>
              </w:rPr>
              <w:t>PROPONOWANYCH</w:t>
            </w:r>
            <w:r>
              <w:rPr>
                <w:rFonts w:ascii="Arial" w:hAnsi="Arial" w:cs="Arial"/>
                <w:b/>
              </w:rPr>
              <w:t xml:space="preserve"> ZMIAN</w:t>
            </w:r>
          </w:p>
        </w:tc>
      </w:tr>
      <w:tr w:rsidR="00391933" w:rsidRPr="007D0059" w14:paraId="6F2E95F7" w14:textId="77777777" w:rsidTr="00340DF8">
        <w:trPr>
          <w:gridAfter w:val="1"/>
          <w:wAfter w:w="11" w:type="pct"/>
        </w:trPr>
        <w:tc>
          <w:tcPr>
            <w:tcW w:w="498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9784" w14:textId="0E8ADFCC" w:rsidR="00391933" w:rsidRDefault="00391933" w:rsidP="007D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„IN PLUS”</w:t>
            </w:r>
          </w:p>
        </w:tc>
      </w:tr>
      <w:tr w:rsidR="007D0059" w:rsidRPr="00803583" w14:paraId="4B863B8D" w14:textId="77777777" w:rsidTr="008F6B27">
        <w:trPr>
          <w:gridAfter w:val="1"/>
          <w:wAfter w:w="11" w:type="pct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133EC" w14:textId="77777777" w:rsidR="00152133" w:rsidRDefault="00152133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D341" w14:textId="2B6E4499" w:rsidR="00152133" w:rsidRDefault="00CE5C90" w:rsidP="00152133">
            <w:pPr>
              <w:rPr>
                <w:rFonts w:ascii="Arial" w:hAnsi="Arial" w:cs="Arial"/>
                <w:sz w:val="20"/>
                <w:szCs w:val="20"/>
              </w:rPr>
            </w:pPr>
            <w:r w:rsidRPr="00395AD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ID wg GIS</w:t>
            </w:r>
          </w:p>
        </w:tc>
        <w:tc>
          <w:tcPr>
            <w:tcW w:w="3665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A23B61" w14:textId="7646F172" w:rsidR="00152133" w:rsidRPr="00A73AE6" w:rsidRDefault="00152133" w:rsidP="0015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wiąże się z korektą błędu</w:t>
            </w:r>
            <w:r w:rsidRPr="00A73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naukowego</w:t>
            </w:r>
            <w:r w:rsidRPr="00A73AE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98446F" w14:textId="5DC21757" w:rsidR="00152133" w:rsidRPr="0074151D" w:rsidRDefault="007D0059" w:rsidP="00152133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Tak/Nie</w:t>
            </w:r>
          </w:p>
        </w:tc>
      </w:tr>
      <w:tr w:rsidR="00152133" w:rsidRPr="00803583" w14:paraId="43547718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A77958" w14:textId="77777777" w:rsidR="00152133" w:rsidRDefault="00152133" w:rsidP="001521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F19" w14:textId="77777777" w:rsidR="00152133" w:rsidRDefault="00152133" w:rsidP="0015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FB16C" w14:textId="5CD930BE" w:rsidR="00152133" w:rsidRDefault="00152133" w:rsidP="00152133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234E05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Uzasadnienie ww. błędu naukowego </w:t>
            </w:r>
            <w:r w:rsidR="00565FF9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/Nie dotyczy</w:t>
            </w:r>
          </w:p>
          <w:p w14:paraId="33A10548" w14:textId="3C0A5A1C" w:rsidR="00391933" w:rsidRPr="0074151D" w:rsidRDefault="00391933" w:rsidP="00152133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</w:tc>
      </w:tr>
      <w:tr w:rsidR="007D0059" w:rsidRPr="00803583" w14:paraId="50E1A979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9A8B1" w14:textId="77777777" w:rsidR="007D0059" w:rsidRDefault="007D0059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107" w14:textId="77777777" w:rsidR="007D0059" w:rsidRPr="003F7D57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C08242" w14:textId="258365CE" w:rsidR="007D0059" w:rsidRPr="00A73AE6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wiąże się z włączeniem płatów siedlisk </w:t>
            </w:r>
            <w:r w:rsidR="004434E1">
              <w:rPr>
                <w:rFonts w:ascii="Arial" w:hAnsi="Arial" w:cs="Arial"/>
                <w:sz w:val="20"/>
                <w:szCs w:val="20"/>
              </w:rPr>
              <w:t>przyrodniczych</w:t>
            </w:r>
            <w:r>
              <w:rPr>
                <w:rFonts w:ascii="Arial" w:hAnsi="Arial" w:cs="Arial"/>
                <w:sz w:val="20"/>
                <w:szCs w:val="20"/>
              </w:rPr>
              <w:t xml:space="preserve">/ siedlisk gatunków, </w:t>
            </w:r>
            <w:r w:rsidR="004434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które obecnie stanowią przedmiot ochrony w obszarze Natura 2000.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F8DA75" w14:textId="14D03AF7" w:rsidR="007D0059" w:rsidRPr="00A73AE6" w:rsidRDefault="007D0059" w:rsidP="007D005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Tak/Nie</w:t>
            </w:r>
          </w:p>
        </w:tc>
      </w:tr>
      <w:tr w:rsidR="004434E1" w:rsidRPr="00803583" w14:paraId="131DD450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2F612B" w14:textId="77777777" w:rsidR="004434E1" w:rsidRDefault="004434E1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A323" w14:textId="77777777" w:rsidR="004434E1" w:rsidRPr="003F7D57" w:rsidRDefault="004434E1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123A93" w14:textId="600E9C88" w:rsidR="004434E1" w:rsidRPr="004434E1" w:rsidRDefault="004434E1" w:rsidP="004434E1">
            <w:pPr>
              <w:ind w:left="-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059">
              <w:rPr>
                <w:rFonts w:ascii="Arial" w:hAnsi="Arial" w:cs="Arial"/>
                <w:sz w:val="16"/>
                <w:szCs w:val="16"/>
              </w:rPr>
              <w:t>Kod siedliska/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059">
              <w:rPr>
                <w:rFonts w:ascii="Arial" w:hAnsi="Arial" w:cs="Arial"/>
                <w:sz w:val="16"/>
                <w:szCs w:val="16"/>
              </w:rPr>
              <w:t>gatunku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5DF078" w14:textId="5B49C826" w:rsidR="004434E1" w:rsidRPr="00D14BDF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bookmarkStart w:id="1" w:name="_Hlk41389893"/>
            <w:r w:rsidRPr="007D0059">
              <w:rPr>
                <w:rFonts w:ascii="Arial" w:hAnsi="Arial" w:cs="Arial"/>
                <w:sz w:val="16"/>
                <w:szCs w:val="16"/>
              </w:rPr>
              <w:t>Obecna powierzchnia</w:t>
            </w:r>
            <w:r>
              <w:rPr>
                <w:rFonts w:ascii="Arial" w:hAnsi="Arial" w:cs="Arial"/>
                <w:sz w:val="16"/>
                <w:szCs w:val="16"/>
              </w:rPr>
              <w:t>/ liczebność</w:t>
            </w:r>
            <w:bookmarkEnd w:id="1"/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3D416" w14:textId="258B8B22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D0059">
              <w:rPr>
                <w:rFonts w:ascii="Arial" w:hAnsi="Arial" w:cs="Arial"/>
                <w:sz w:val="16"/>
                <w:szCs w:val="16"/>
              </w:rPr>
              <w:t>Dodawana wartość powierzchni /liczebności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2009A" w14:textId="1E63CEE4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34E1">
              <w:rPr>
                <w:rFonts w:ascii="Arial" w:hAnsi="Arial" w:cs="Arial"/>
                <w:sz w:val="16"/>
                <w:szCs w:val="16"/>
              </w:rPr>
              <w:t>Całkowita powierzchnia/ liczebność po korekcie</w:t>
            </w:r>
          </w:p>
        </w:tc>
      </w:tr>
      <w:tr w:rsidR="008F6B27" w:rsidRPr="00803583" w14:paraId="56316578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60F5BF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DA1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06533F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B47818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570133F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9F529F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32160BB9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E7FEA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0D40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5F108A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0A5220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0FD8737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93930E8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68A54968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C9113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9B6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A6B3B8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496333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6F6EB2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2F69455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0F5A5D44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FE1464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1299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13625A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B110AF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9D9B1F6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F8D0088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63396408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8B6EC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3E93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C341C7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BF47DC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7349CBA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6D4694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36AEF067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BF7B4F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532C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85B825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F63256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2F617B6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5F86E5E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5415638C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BFD1D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2C75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486610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803A52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4A32B5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4881834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803583" w14:paraId="7F7C953A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A4BC2" w14:textId="77777777" w:rsidR="008F6B27" w:rsidRDefault="008F6B27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3E93" w14:textId="77777777" w:rsidR="008F6B27" w:rsidRPr="003F7D57" w:rsidRDefault="008F6B27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4252DC" w14:textId="77777777" w:rsidR="008F6B27" w:rsidRPr="004434E1" w:rsidRDefault="008F6B27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71AA60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3A1E072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42C3867" w14:textId="77777777" w:rsidR="008F6B27" w:rsidRPr="004434E1" w:rsidRDefault="008F6B27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803583" w14:paraId="1997B17D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451B8" w14:textId="77777777" w:rsidR="004434E1" w:rsidRDefault="004434E1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D950" w14:textId="77777777" w:rsidR="004434E1" w:rsidRPr="003F7D57" w:rsidRDefault="004434E1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D080E5" w14:textId="77777777" w:rsidR="004434E1" w:rsidRPr="004434E1" w:rsidRDefault="004434E1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ED98D2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90CA301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4D63ABA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803583" w14:paraId="4BB16D85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B09B55" w14:textId="77777777" w:rsidR="004434E1" w:rsidRDefault="004434E1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BA56" w14:textId="77777777" w:rsidR="004434E1" w:rsidRPr="003F7D57" w:rsidRDefault="004434E1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8504065" w14:textId="77777777" w:rsidR="004434E1" w:rsidRPr="004434E1" w:rsidRDefault="004434E1" w:rsidP="004434E1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C343A6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30712CA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168C745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59" w:rsidRPr="00803583" w14:paraId="1C1CACA4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66B5A9" w14:textId="77777777" w:rsidR="007D0059" w:rsidRDefault="007D0059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01DD" w14:textId="77777777" w:rsidR="007D0059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D863AA" w14:textId="77777777" w:rsidR="007D0059" w:rsidRPr="00A73AE6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wiąże się z dodaniem nowych płatów siedlisk / siedlisk gatunków, które obecnie nie stanowią przedmiotu ochrony w obszarze Natura 2000.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C441C9" w14:textId="6109D872" w:rsidR="007D0059" w:rsidRPr="0074151D" w:rsidRDefault="004434E1" w:rsidP="007D005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Tak/Nie</w:t>
            </w:r>
          </w:p>
        </w:tc>
      </w:tr>
      <w:tr w:rsidR="004434E1" w:rsidRPr="00803583" w14:paraId="2E301398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7A582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3AE6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5A201" w14:textId="418F6B5A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D0059">
              <w:rPr>
                <w:rFonts w:ascii="Arial" w:hAnsi="Arial" w:cs="Arial"/>
                <w:sz w:val="16"/>
                <w:szCs w:val="16"/>
              </w:rPr>
              <w:t>Kod siedliska/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059">
              <w:rPr>
                <w:rFonts w:ascii="Arial" w:hAnsi="Arial" w:cs="Arial"/>
                <w:sz w:val="16"/>
                <w:szCs w:val="16"/>
              </w:rPr>
              <w:t>gatunku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F028" w14:textId="36162859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D0059">
              <w:rPr>
                <w:rFonts w:ascii="Arial" w:hAnsi="Arial" w:cs="Arial"/>
                <w:sz w:val="16"/>
                <w:szCs w:val="16"/>
              </w:rPr>
              <w:t>Obecna powierzchnia</w:t>
            </w:r>
            <w:r>
              <w:rPr>
                <w:rFonts w:ascii="Arial" w:hAnsi="Arial" w:cs="Arial"/>
                <w:sz w:val="16"/>
                <w:szCs w:val="16"/>
              </w:rPr>
              <w:t>/ liczebność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08AC" w14:textId="0B16B135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7D0059">
              <w:rPr>
                <w:rFonts w:ascii="Arial" w:hAnsi="Arial" w:cs="Arial"/>
                <w:sz w:val="16"/>
                <w:szCs w:val="16"/>
              </w:rPr>
              <w:t>Dodawana wartość powierzchni /liczebności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67B96" w14:textId="0098EDB0" w:rsidR="004434E1" w:rsidRDefault="004434E1" w:rsidP="004434E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434E1">
              <w:rPr>
                <w:rFonts w:ascii="Arial" w:hAnsi="Arial" w:cs="Arial"/>
                <w:sz w:val="16"/>
                <w:szCs w:val="16"/>
              </w:rPr>
              <w:t>Całkowita powierzchnia/ liczebność po korekcie</w:t>
            </w:r>
          </w:p>
        </w:tc>
      </w:tr>
      <w:tr w:rsidR="008F6B27" w:rsidRPr="004434E1" w14:paraId="2097108B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E9D251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4398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CBF3B6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5170A0" w14:textId="1D0DDFE5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5A65FF" w14:textId="38531E72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7A022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58ED2DBE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627651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E8C2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AFA1A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C95D96" w14:textId="67C3D57A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181F6D" w14:textId="5EE18FE5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A5A77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47168A8C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450279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A670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09DF4A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C81A77" w14:textId="0E5A3796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ABEF05" w14:textId="36131E7B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FD579A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19FA2CAB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DE5B1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800E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CA813D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CCC711" w14:textId="168515E0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FDC312" w14:textId="0AA4E6E7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3178F6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262FA234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90518C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2EE5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4C229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0976DD" w14:textId="733AEC0E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1B934" w14:textId="367EC182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CACD37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2902FCB0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6E7BF6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4265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DCEBE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7135C1" w14:textId="37D26BC6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27E1CB" w14:textId="1E7D52B7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0DD076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27" w:rsidRPr="004434E1" w14:paraId="018E8C2C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A4B0CB" w14:textId="77777777" w:rsidR="008F6B27" w:rsidRDefault="008F6B27" w:rsidP="008F6B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592D" w14:textId="77777777" w:rsidR="008F6B27" w:rsidRDefault="008F6B27" w:rsidP="008F6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ACEFE2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7B9775" w14:textId="48DAEA68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6E1BA0" w14:textId="115F6CE7" w:rsidR="008F6B27" w:rsidRPr="004434E1" w:rsidRDefault="008F6B27" w:rsidP="008F6B27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26A4D6" w14:textId="77777777" w:rsidR="008F6B27" w:rsidRPr="004434E1" w:rsidRDefault="008F6B27" w:rsidP="008F6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4434E1" w14:paraId="5A080778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41479B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E152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24E2B9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1ACE8A" w14:textId="5C76AF94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25D3A" w14:textId="42C0CC98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6F2C6D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4434E1" w14:paraId="2C16E1C5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2EBDA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E217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C4424D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307BC9" w14:textId="503AA17F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099282" w14:textId="7975B988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63975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4434E1" w14:paraId="68C48224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D2C1A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4F1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58E95D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D5959" w14:textId="74527214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596686" w14:textId="345BA033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BF0F8E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4434E1" w14:paraId="642B8B73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728D6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D8E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5FD2D3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27B202" w14:textId="19EF6D84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E4C9E6" w14:textId="3A1D9FDE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2247DB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E1" w:rsidRPr="004434E1" w14:paraId="4D764AFF" w14:textId="77777777" w:rsidTr="008F6B27">
        <w:trPr>
          <w:gridAfter w:val="1"/>
          <w:wAfter w:w="11" w:type="pct"/>
          <w:trHeight w:val="283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52BA4" w14:textId="77777777" w:rsidR="004434E1" w:rsidRDefault="004434E1" w:rsidP="004434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1734" w14:textId="77777777" w:rsidR="004434E1" w:rsidRDefault="004434E1" w:rsidP="0044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F23EB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B1DC4B" w14:textId="11492B5C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5CEEA1" w14:textId="1D8ACB3C" w:rsidR="004434E1" w:rsidRPr="004434E1" w:rsidRDefault="004434E1" w:rsidP="004434E1">
            <w:pPr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34E1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Wypełnić jeżeli wykazywany w SDF z oceną D</w:t>
            </w:r>
          </w:p>
        </w:tc>
        <w:tc>
          <w:tcPr>
            <w:tcW w:w="11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3B77F8" w14:textId="77777777" w:rsidR="004434E1" w:rsidRPr="004434E1" w:rsidRDefault="004434E1" w:rsidP="00443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59" w:rsidRPr="00803583" w14:paraId="5FE1D76B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B6DC97" w14:textId="77777777" w:rsidR="007D0059" w:rsidRDefault="007D0059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753B" w14:textId="77777777" w:rsidR="007D0059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3333F" w14:textId="657934C5" w:rsidR="007D0059" w:rsidRPr="00234E05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  <w:r w:rsidRPr="00234E05">
              <w:rPr>
                <w:rFonts w:ascii="Arial" w:hAnsi="Arial" w:cs="Arial"/>
                <w:sz w:val="20"/>
                <w:szCs w:val="20"/>
              </w:rPr>
              <w:t>Dane załącznika</w:t>
            </w:r>
          </w:p>
        </w:tc>
      </w:tr>
      <w:tr w:rsidR="007D0059" w:rsidRPr="00803583" w14:paraId="0DB8FBB7" w14:textId="77777777" w:rsidTr="008F6B27">
        <w:trPr>
          <w:gridAfter w:val="1"/>
          <w:wAfter w:w="11" w:type="pct"/>
        </w:trPr>
        <w:tc>
          <w:tcPr>
            <w:tcW w:w="162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F80AD4" w14:textId="77777777" w:rsidR="007D0059" w:rsidRDefault="007D0059" w:rsidP="007D00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2009" w14:textId="77777777" w:rsidR="007D0059" w:rsidRDefault="007D0059" w:rsidP="007D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DDBDF" w14:textId="43A076BF" w:rsidR="007D0059" w:rsidRPr="00234E05" w:rsidRDefault="007D0059" w:rsidP="007D0059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Pełna nazwa danych </w:t>
            </w:r>
            <w:r w:rsidR="0039193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źródłowych</w:t>
            </w:r>
          </w:p>
        </w:tc>
      </w:tr>
      <w:tr w:rsidR="007D0059" w:rsidRPr="00803583" w14:paraId="2889E2D6" w14:textId="77777777" w:rsidTr="00340DF8">
        <w:trPr>
          <w:gridAfter w:val="1"/>
          <w:wAfter w:w="11" w:type="pct"/>
        </w:trPr>
        <w:tc>
          <w:tcPr>
            <w:tcW w:w="4989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3947F2" w14:textId="77777777" w:rsidR="007D0059" w:rsidRDefault="007D0059" w:rsidP="007D0059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1DD4CA80" w14:textId="77777777" w:rsidR="00FF4A1C" w:rsidRPr="00FF4A1C" w:rsidRDefault="00FF4A1C" w:rsidP="00FF4A1C">
      <w:pPr>
        <w:tabs>
          <w:tab w:val="left" w:pos="494"/>
          <w:tab w:val="left" w:pos="1146"/>
        </w:tabs>
        <w:ind w:left="113"/>
        <w:rPr>
          <w:rFonts w:ascii="Arial" w:hAnsi="Arial" w:cs="Arial"/>
          <w:sz w:val="12"/>
          <w:szCs w:val="12"/>
        </w:rPr>
      </w:pPr>
    </w:p>
    <w:p w14:paraId="3DDEA4A0" w14:textId="147012FA" w:rsidR="00216EA3" w:rsidRPr="00FF4A1C" w:rsidRDefault="00FF4A1C" w:rsidP="00FF4A1C">
      <w:pPr>
        <w:tabs>
          <w:tab w:val="left" w:pos="494"/>
          <w:tab w:val="left" w:pos="1146"/>
        </w:tabs>
        <w:ind w:left="113"/>
        <w:rPr>
          <w:rFonts w:ascii="Arial" w:hAnsi="Arial" w:cs="Arial"/>
          <w:sz w:val="32"/>
          <w:szCs w:val="32"/>
        </w:rPr>
      </w:pPr>
      <w:r w:rsidRPr="00FF4A1C">
        <w:rPr>
          <w:rFonts w:ascii="Arial" w:hAnsi="Arial" w:cs="Arial"/>
          <w:sz w:val="20"/>
          <w:szCs w:val="20"/>
        </w:rPr>
        <w:t xml:space="preserve">*   Należy opisać każdy obiekt wskazany w pliku przestrzennym dotyczącym zmian „in </w:t>
      </w:r>
      <w:r>
        <w:rPr>
          <w:rFonts w:ascii="Arial" w:hAnsi="Arial" w:cs="Arial"/>
          <w:sz w:val="20"/>
          <w:szCs w:val="20"/>
        </w:rPr>
        <w:t>plus</w:t>
      </w:r>
      <w:r w:rsidRPr="00FF4A1C">
        <w:rPr>
          <w:rFonts w:ascii="Arial" w:hAnsi="Arial" w:cs="Arial"/>
          <w:sz w:val="20"/>
          <w:szCs w:val="20"/>
        </w:rPr>
        <w:t>”</w:t>
      </w:r>
      <w:r w:rsidR="00216EA3" w:rsidRPr="00FF4A1C">
        <w:rPr>
          <w:rFonts w:ascii="Arial" w:hAnsi="Arial" w:cs="Arial"/>
          <w:sz w:val="20"/>
          <w:szCs w:val="20"/>
        </w:rPr>
        <w:tab/>
      </w:r>
      <w:r w:rsidR="00216EA3" w:rsidRPr="00FF4A1C">
        <w:rPr>
          <w:rFonts w:ascii="Arial" w:hAnsi="Arial" w:cs="Arial"/>
          <w:sz w:val="32"/>
          <w:szCs w:val="32"/>
        </w:rPr>
        <w:tab/>
      </w:r>
    </w:p>
    <w:p w14:paraId="3F486F13" w14:textId="4AADC77D" w:rsidR="00216EA3" w:rsidRDefault="00216EA3" w:rsidP="00234E05">
      <w:pPr>
        <w:tabs>
          <w:tab w:val="left" w:pos="494"/>
          <w:tab w:val="left" w:pos="1146"/>
        </w:tabs>
        <w:ind w:left="113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7BC34B66" w14:textId="77777777" w:rsidR="00DF082C" w:rsidRDefault="00216EA3">
      <w:pPr>
        <w:rPr>
          <w:rFonts w:ascii="Arial" w:hAnsi="Arial" w:cs="Arial"/>
          <w:color w:val="D9D9D9" w:themeColor="background1" w:themeShade="D9"/>
          <w:sz w:val="20"/>
          <w:szCs w:val="20"/>
        </w:rPr>
        <w:sectPr w:rsidR="00DF082C" w:rsidSect="008D52B1">
          <w:footerReference w:type="default" r:id="rId11"/>
          <w:type w:val="continuous"/>
          <w:pgSz w:w="11906" w:h="16838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br w:type="page"/>
      </w:r>
    </w:p>
    <w:p w14:paraId="07CAE859" w14:textId="7EBEE0CE" w:rsidR="00216EA3" w:rsidRDefault="00216EA3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019EF871" w14:textId="77777777" w:rsidR="00216EA3" w:rsidRDefault="00216EA3" w:rsidP="00234E05">
      <w:pPr>
        <w:tabs>
          <w:tab w:val="left" w:pos="494"/>
          <w:tab w:val="left" w:pos="1146"/>
        </w:tabs>
        <w:ind w:left="113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635F5C29" w14:textId="77777777" w:rsidR="00817019" w:rsidRPr="00817019" w:rsidRDefault="00817019" w:rsidP="0081701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17019">
        <w:rPr>
          <w:rFonts w:ascii="Arial" w:hAnsi="Arial" w:cs="Arial"/>
          <w:b/>
          <w:bCs/>
          <w:sz w:val="18"/>
          <w:szCs w:val="18"/>
        </w:rPr>
        <w:t>LISTA DOKUMENTÓW ŹRÓDŁOWYCH</w:t>
      </w:r>
    </w:p>
    <w:p w14:paraId="3BF37657" w14:textId="57C6094B" w:rsidR="00817019" w:rsidRPr="00817019" w:rsidRDefault="00817019" w:rsidP="00817019">
      <w:pPr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FF4A1C">
        <w:rPr>
          <w:rFonts w:ascii="Arial" w:hAnsi="Arial" w:cs="Arial"/>
          <w:sz w:val="18"/>
          <w:szCs w:val="18"/>
        </w:rPr>
        <w:t>Nazwa dokumentacji, ze skróconą nazwą pliku [</w:t>
      </w:r>
      <w:proofErr w:type="spellStart"/>
      <w:r w:rsidRPr="00FF4A1C">
        <w:rPr>
          <w:rFonts w:ascii="Arial" w:hAnsi="Arial" w:cs="Arial"/>
          <w:sz w:val="18"/>
          <w:szCs w:val="18"/>
        </w:rPr>
        <w:t>kodobszaru</w:t>
      </w:r>
      <w:proofErr w:type="spellEnd"/>
      <w:r w:rsidRPr="00FF4A1C">
        <w:rPr>
          <w:rFonts w:ascii="Arial" w:hAnsi="Arial" w:cs="Arial"/>
          <w:sz w:val="18"/>
          <w:szCs w:val="18"/>
        </w:rPr>
        <w:t xml:space="preserve">]_[skrócony tytuł]_[rok opracowania] </w:t>
      </w:r>
    </w:p>
    <w:p w14:paraId="7513F783" w14:textId="77777777" w:rsidR="00157F63" w:rsidRDefault="00157F63" w:rsidP="00157F63">
      <w:pPr>
        <w:rPr>
          <w:rFonts w:ascii="Arial" w:hAnsi="Arial" w:cs="Arial"/>
        </w:rPr>
      </w:pPr>
    </w:p>
    <w:p w14:paraId="1A0B5B4C" w14:textId="77777777" w:rsidR="00790B14" w:rsidRDefault="00790B14" w:rsidP="00157F63">
      <w:pPr>
        <w:rPr>
          <w:rFonts w:ascii="Arial" w:hAnsi="Arial" w:cs="Arial"/>
        </w:rPr>
      </w:pPr>
    </w:p>
    <w:p w14:paraId="40BA2C14" w14:textId="77777777" w:rsidR="00790B14" w:rsidRDefault="00790B14" w:rsidP="00157F63">
      <w:pPr>
        <w:rPr>
          <w:rFonts w:ascii="Arial" w:hAnsi="Arial" w:cs="Arial"/>
        </w:rPr>
      </w:pPr>
    </w:p>
    <w:p w14:paraId="4139E151" w14:textId="77777777" w:rsidR="00157F63" w:rsidRDefault="00157F63" w:rsidP="00157F63">
      <w:pPr>
        <w:rPr>
          <w:rFonts w:ascii="Arial" w:hAnsi="Arial" w:cs="Arial"/>
        </w:rPr>
      </w:pPr>
    </w:p>
    <w:p w14:paraId="6485C966" w14:textId="096EA373" w:rsidR="00157F63" w:rsidRPr="001B0695" w:rsidRDefault="00157F63" w:rsidP="00157F63">
      <w:pPr>
        <w:rPr>
          <w:rFonts w:ascii="Arial" w:hAnsi="Arial" w:cs="Arial"/>
          <w:sz w:val="20"/>
          <w:szCs w:val="20"/>
        </w:rPr>
      </w:pPr>
      <w:r w:rsidRPr="001B0695">
        <w:rPr>
          <w:rFonts w:ascii="Arial" w:hAnsi="Arial" w:cs="Arial"/>
          <w:b/>
          <w:sz w:val="20"/>
          <w:szCs w:val="20"/>
        </w:rPr>
        <w:t>ZAŁĄCZNIKI</w:t>
      </w:r>
      <w:r w:rsidRPr="001B0695">
        <w:rPr>
          <w:rFonts w:ascii="Arial" w:hAnsi="Arial" w:cs="Arial"/>
          <w:sz w:val="20"/>
          <w:szCs w:val="20"/>
        </w:rPr>
        <w:t>:</w:t>
      </w:r>
    </w:p>
    <w:p w14:paraId="56135997" w14:textId="6B2264C4" w:rsidR="00A5524A" w:rsidRPr="003C40BC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3C40BC">
        <w:rPr>
          <w:rFonts w:ascii="Arial" w:hAnsi="Arial" w:cs="Arial"/>
          <w:sz w:val="18"/>
          <w:szCs w:val="18"/>
        </w:rPr>
        <w:t xml:space="preserve">Pliki z danymi </w:t>
      </w:r>
      <w:proofErr w:type="spellStart"/>
      <w:r w:rsidRPr="003C40BC">
        <w:rPr>
          <w:rFonts w:ascii="Arial" w:hAnsi="Arial" w:cs="Arial"/>
          <w:sz w:val="18"/>
          <w:szCs w:val="18"/>
        </w:rPr>
        <w:t>geoprzestrzennymi</w:t>
      </w:r>
      <w:proofErr w:type="spellEnd"/>
      <w:r w:rsidRPr="003C40BC">
        <w:rPr>
          <w:rFonts w:ascii="Arial" w:hAnsi="Arial" w:cs="Arial"/>
          <w:sz w:val="18"/>
          <w:szCs w:val="18"/>
        </w:rPr>
        <w:t xml:space="preserve"> dot. granic</w:t>
      </w:r>
      <w:r w:rsidR="003C40BC">
        <w:rPr>
          <w:rFonts w:ascii="Arial" w:hAnsi="Arial" w:cs="Arial"/>
          <w:sz w:val="18"/>
          <w:szCs w:val="18"/>
        </w:rPr>
        <w:t>y zmienionej</w:t>
      </w:r>
      <w:r w:rsidRPr="003C40BC">
        <w:rPr>
          <w:rFonts w:ascii="Arial" w:hAnsi="Arial" w:cs="Arial"/>
          <w:sz w:val="18"/>
          <w:szCs w:val="18"/>
        </w:rPr>
        <w:t xml:space="preserve"> </w:t>
      </w:r>
      <w:r w:rsidRPr="00817019">
        <w:rPr>
          <w:rFonts w:ascii="Arial" w:hAnsi="Arial" w:cs="Arial"/>
          <w:color w:val="BFBFBF" w:themeColor="background1" w:themeShade="BF"/>
          <w:sz w:val="18"/>
          <w:szCs w:val="18"/>
        </w:rPr>
        <w:t>[</w:t>
      </w:r>
      <w:proofErr w:type="spellStart"/>
      <w:r w:rsidRPr="00817019">
        <w:rPr>
          <w:rFonts w:ascii="Arial" w:hAnsi="Arial" w:cs="Arial"/>
          <w:color w:val="BFBFBF" w:themeColor="background1" w:themeShade="BF"/>
          <w:sz w:val="18"/>
          <w:szCs w:val="18"/>
        </w:rPr>
        <w:t>kodobszaru</w:t>
      </w:r>
      <w:proofErr w:type="spellEnd"/>
      <w:r w:rsidRPr="00817019">
        <w:rPr>
          <w:rFonts w:ascii="Arial" w:hAnsi="Arial" w:cs="Arial"/>
          <w:color w:val="BFBFBF" w:themeColor="background1" w:themeShade="BF"/>
          <w:sz w:val="18"/>
          <w:szCs w:val="18"/>
        </w:rPr>
        <w:t>]_[</w:t>
      </w:r>
      <w:proofErr w:type="spellStart"/>
      <w:r w:rsidRPr="00817019">
        <w:rPr>
          <w:rFonts w:ascii="Arial" w:hAnsi="Arial" w:cs="Arial"/>
          <w:color w:val="BFBFBF" w:themeColor="background1" w:themeShade="BF"/>
          <w:sz w:val="18"/>
          <w:szCs w:val="18"/>
        </w:rPr>
        <w:t>rrrrmmdd</w:t>
      </w:r>
      <w:proofErr w:type="spellEnd"/>
      <w:r w:rsidRPr="00817019">
        <w:rPr>
          <w:rFonts w:ascii="Arial" w:hAnsi="Arial" w:cs="Arial"/>
          <w:color w:val="BFBFBF" w:themeColor="background1" w:themeShade="BF"/>
          <w:sz w:val="18"/>
          <w:szCs w:val="18"/>
        </w:rPr>
        <w:t>]_</w:t>
      </w:r>
      <w:r w:rsidR="00817019" w:rsidRPr="00817019">
        <w:rPr>
          <w:rFonts w:ascii="Arial" w:hAnsi="Arial" w:cs="Arial"/>
          <w:color w:val="BFBFBF" w:themeColor="background1" w:themeShade="BF"/>
          <w:sz w:val="18"/>
          <w:szCs w:val="18"/>
        </w:rPr>
        <w:t>ZM</w:t>
      </w:r>
    </w:p>
    <w:p w14:paraId="652169E6" w14:textId="459660A4" w:rsidR="00A5524A" w:rsidRPr="003C40BC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817019">
        <w:rPr>
          <w:rFonts w:ascii="Arial" w:hAnsi="Arial" w:cs="Arial"/>
          <w:sz w:val="18"/>
          <w:szCs w:val="18"/>
        </w:rPr>
        <w:t>Pliki dotyczące zmiany „</w:t>
      </w:r>
      <w:proofErr w:type="spellStart"/>
      <w:r w:rsidRPr="00817019">
        <w:rPr>
          <w:rFonts w:ascii="Arial" w:hAnsi="Arial" w:cs="Arial"/>
          <w:sz w:val="18"/>
          <w:szCs w:val="18"/>
        </w:rPr>
        <w:t>inminus</w:t>
      </w:r>
      <w:proofErr w:type="spellEnd"/>
      <w:r w:rsidRPr="00817019">
        <w:rPr>
          <w:rFonts w:ascii="Arial" w:hAnsi="Arial" w:cs="Arial"/>
          <w:sz w:val="18"/>
          <w:szCs w:val="18"/>
        </w:rPr>
        <w:t xml:space="preserve">” </w:t>
      </w:r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[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kodobszaru</w:t>
      </w:r>
      <w:proofErr w:type="spellEnd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]_</w:t>
      </w:r>
      <w:proofErr w:type="spellStart"/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t>ZM</w:t>
      </w:r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_minus</w:t>
      </w:r>
      <w:proofErr w:type="spellEnd"/>
    </w:p>
    <w:p w14:paraId="6D3D6DE4" w14:textId="07D8F7D5" w:rsidR="00A5524A" w:rsidRPr="00817019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817019">
        <w:rPr>
          <w:rFonts w:ascii="Arial" w:hAnsi="Arial" w:cs="Arial"/>
          <w:sz w:val="18"/>
          <w:szCs w:val="18"/>
        </w:rPr>
        <w:t>Pliki dotyczące zmiany „</w:t>
      </w:r>
      <w:proofErr w:type="spellStart"/>
      <w:r w:rsidRPr="00817019">
        <w:rPr>
          <w:rFonts w:ascii="Arial" w:hAnsi="Arial" w:cs="Arial"/>
          <w:sz w:val="18"/>
          <w:szCs w:val="18"/>
        </w:rPr>
        <w:t>inplus</w:t>
      </w:r>
      <w:proofErr w:type="spellEnd"/>
      <w:r w:rsidRPr="00817019">
        <w:rPr>
          <w:rFonts w:ascii="Arial" w:hAnsi="Arial" w:cs="Arial"/>
          <w:sz w:val="18"/>
          <w:szCs w:val="18"/>
        </w:rPr>
        <w:t xml:space="preserve">” </w:t>
      </w:r>
      <w:r w:rsidR="00817019" w:rsidRPr="003C40BC">
        <w:rPr>
          <w:rFonts w:ascii="Arial" w:hAnsi="Arial" w:cs="Arial"/>
          <w:color w:val="D9D9D9" w:themeColor="background1" w:themeShade="D9"/>
          <w:sz w:val="18"/>
          <w:szCs w:val="18"/>
        </w:rPr>
        <w:t>[</w:t>
      </w:r>
      <w:proofErr w:type="spellStart"/>
      <w:r w:rsidR="00817019" w:rsidRPr="003C40BC">
        <w:rPr>
          <w:rFonts w:ascii="Arial" w:hAnsi="Arial" w:cs="Arial"/>
          <w:color w:val="D9D9D9" w:themeColor="background1" w:themeShade="D9"/>
          <w:sz w:val="18"/>
          <w:szCs w:val="18"/>
        </w:rPr>
        <w:t>kodobszaru</w:t>
      </w:r>
      <w:proofErr w:type="spellEnd"/>
      <w:r w:rsidR="00817019" w:rsidRPr="003C40BC">
        <w:rPr>
          <w:rFonts w:ascii="Arial" w:hAnsi="Arial" w:cs="Arial"/>
          <w:color w:val="D9D9D9" w:themeColor="background1" w:themeShade="D9"/>
          <w:sz w:val="18"/>
          <w:szCs w:val="18"/>
        </w:rPr>
        <w:t>]_</w:t>
      </w:r>
      <w:proofErr w:type="spellStart"/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t>ZM</w:t>
      </w:r>
      <w:r w:rsidR="00817019" w:rsidRPr="003C40BC">
        <w:rPr>
          <w:rFonts w:ascii="Arial" w:hAnsi="Arial" w:cs="Arial"/>
          <w:color w:val="D9D9D9" w:themeColor="background1" w:themeShade="D9"/>
          <w:sz w:val="18"/>
          <w:szCs w:val="18"/>
        </w:rPr>
        <w:t>_</w:t>
      </w:r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t>plus</w:t>
      </w:r>
      <w:proofErr w:type="spellEnd"/>
    </w:p>
    <w:p w14:paraId="68ADB857" w14:textId="7B430257" w:rsidR="00A5524A" w:rsidRPr="003C40BC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817019">
        <w:rPr>
          <w:rFonts w:ascii="Arial" w:hAnsi="Arial" w:cs="Arial"/>
          <w:sz w:val="18"/>
          <w:szCs w:val="18"/>
        </w:rPr>
        <w:t xml:space="preserve">Pliki dotyczące rozmieszczenia siedlisk przyrodniczych (poligony) </w:t>
      </w:r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[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kodobszaru</w:t>
      </w:r>
      <w:proofErr w:type="spellEnd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]_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siedliska</w:t>
      </w:r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t>_aft</w:t>
      </w:r>
      <w:proofErr w:type="spellEnd"/>
    </w:p>
    <w:p w14:paraId="6C6ACB4D" w14:textId="2B357EC1" w:rsidR="003C40BC" w:rsidRPr="003C40BC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817019">
        <w:rPr>
          <w:rFonts w:ascii="Arial" w:hAnsi="Arial" w:cs="Arial"/>
          <w:sz w:val="18"/>
          <w:szCs w:val="18"/>
        </w:rPr>
        <w:t>Pliki dotyczące rozmieszczenia gatunków roślin i zwierząt (poligony)</w:t>
      </w:r>
      <w:r w:rsidR="003C40BC" w:rsidRPr="00817019">
        <w:rPr>
          <w:rFonts w:ascii="Arial" w:hAnsi="Arial" w:cs="Arial"/>
          <w:sz w:val="18"/>
          <w:szCs w:val="18"/>
        </w:rPr>
        <w:t xml:space="preserve"> </w:t>
      </w:r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[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kodobszaru</w:t>
      </w:r>
      <w:proofErr w:type="spellEnd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]</w:t>
      </w:r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noBreakHyphen/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gatunki</w:t>
      </w:r>
      <w:r w:rsidR="00817019">
        <w:rPr>
          <w:rFonts w:ascii="Arial" w:hAnsi="Arial" w:cs="Arial"/>
          <w:color w:val="D9D9D9" w:themeColor="background1" w:themeShade="D9"/>
          <w:sz w:val="18"/>
          <w:szCs w:val="18"/>
        </w:rPr>
        <w:t>_aft</w:t>
      </w:r>
      <w:proofErr w:type="spellEnd"/>
    </w:p>
    <w:p w14:paraId="1A9383B6" w14:textId="2A94AB3B" w:rsidR="003C40BC" w:rsidRDefault="00A5524A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817019">
        <w:rPr>
          <w:rFonts w:ascii="Arial" w:hAnsi="Arial" w:cs="Arial"/>
          <w:sz w:val="18"/>
          <w:szCs w:val="18"/>
        </w:rPr>
        <w:t xml:space="preserve">Pliki dotyczące rozmieszczenia gatunków roślin i zwierząt (punkty) </w:t>
      </w:r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[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kodobszaru</w:t>
      </w:r>
      <w:proofErr w:type="spellEnd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]_</w:t>
      </w:r>
      <w:proofErr w:type="spellStart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gatunki_ptf</w:t>
      </w:r>
      <w:proofErr w:type="spellEnd"/>
      <w:r w:rsidRPr="003C40BC">
        <w:rPr>
          <w:rFonts w:ascii="Arial" w:hAnsi="Arial" w:cs="Arial"/>
          <w:color w:val="D9D9D9" w:themeColor="background1" w:themeShade="D9"/>
          <w:sz w:val="18"/>
          <w:szCs w:val="18"/>
        </w:rPr>
        <w:t>.</w:t>
      </w:r>
    </w:p>
    <w:p w14:paraId="2479C8EF" w14:textId="094EC506" w:rsidR="00FF4A1C" w:rsidRDefault="00FF4A1C" w:rsidP="003C40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DBDBDB" w:themeColor="accent3" w:themeTint="6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Pliki dokumentacji </w:t>
      </w:r>
      <w:r w:rsidRPr="00FF4A1C">
        <w:rPr>
          <w:rFonts w:ascii="Arial" w:hAnsi="Arial" w:cs="Arial"/>
          <w:color w:val="DBDBDB" w:themeColor="accent3" w:themeTint="66"/>
          <w:sz w:val="18"/>
          <w:szCs w:val="18"/>
        </w:rPr>
        <w:t>zgodnie z nazewnictwem podanym powyżej</w:t>
      </w:r>
      <w:bookmarkEnd w:id="0"/>
    </w:p>
    <w:p w14:paraId="2DE91F45" w14:textId="5735AD59" w:rsidR="008C65C0" w:rsidRDefault="008C65C0" w:rsidP="008C65C0">
      <w:pPr>
        <w:jc w:val="both"/>
        <w:rPr>
          <w:rFonts w:ascii="Arial" w:hAnsi="Arial" w:cs="Arial"/>
          <w:sz w:val="18"/>
          <w:szCs w:val="18"/>
        </w:rPr>
      </w:pPr>
    </w:p>
    <w:p w14:paraId="41480EDE" w14:textId="2923BF2C" w:rsidR="008C65C0" w:rsidRDefault="008C65C0" w:rsidP="008C65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Tabele atrybutów dla plików przedstawiających rozmieszczenie siedlisk i gatunków:</w:t>
      </w:r>
    </w:p>
    <w:p w14:paraId="12421712" w14:textId="1D3F6BB1" w:rsidR="008C65C0" w:rsidRDefault="008C65C0" w:rsidP="008C65C0">
      <w:pPr>
        <w:rPr>
          <w:rFonts w:cs="Arial"/>
          <w:b/>
          <w:bCs/>
          <w:i/>
          <w:iCs/>
          <w:sz w:val="20"/>
          <w:szCs w:val="20"/>
        </w:rPr>
      </w:pPr>
    </w:p>
    <w:tbl>
      <w:tblPr>
        <w:tblStyle w:val="Tabela-Siatka"/>
        <w:tblW w:w="4733" w:type="pct"/>
        <w:tblLook w:val="04A0" w:firstRow="1" w:lastRow="0" w:firstColumn="1" w:lastColumn="0" w:noHBand="0" w:noVBand="1"/>
      </w:tblPr>
      <w:tblGrid>
        <w:gridCol w:w="1043"/>
        <w:gridCol w:w="1031"/>
        <w:gridCol w:w="1046"/>
        <w:gridCol w:w="1406"/>
        <w:gridCol w:w="840"/>
        <w:gridCol w:w="37"/>
        <w:gridCol w:w="1308"/>
        <w:gridCol w:w="3187"/>
      </w:tblGrid>
      <w:tr w:rsidR="008C65C0" w14:paraId="355AA3E3" w14:textId="77777777" w:rsidTr="008C65C0">
        <w:tc>
          <w:tcPr>
            <w:tcW w:w="2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C7BB661" w14:textId="77777777" w:rsidR="008C65C0" w:rsidRDefault="008C65C0">
            <w:pPr>
              <w:rPr>
                <w:rFonts w:cstheme="minorBidi"/>
                <w:sz w:val="22"/>
                <w:szCs w:val="22"/>
              </w:rPr>
            </w:pPr>
            <w:r>
              <w:t>Rozmieszczenie siedlisk w obszarze Natura 2000</w:t>
            </w:r>
          </w:p>
          <w:p w14:paraId="01105A7E" w14:textId="28DFD4AE" w:rsidR="008C65C0" w:rsidRDefault="008C65C0">
            <w:r>
              <w:t>[kod obszaru]_</w:t>
            </w:r>
            <w:proofErr w:type="spellStart"/>
            <w:r>
              <w:t>siedliska_aft</w:t>
            </w:r>
            <w:proofErr w:type="spellEnd"/>
          </w:p>
        </w:tc>
        <w:tc>
          <w:tcPr>
            <w:tcW w:w="2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6C508A" w14:textId="77777777" w:rsidR="008C65C0" w:rsidRDefault="008C65C0">
            <w:pPr>
              <w:jc w:val="right"/>
            </w:pPr>
            <w:r>
              <w:t>Geometria: poligon</w:t>
            </w:r>
          </w:p>
        </w:tc>
      </w:tr>
      <w:tr w:rsidR="008C65C0" w14:paraId="49555641" w14:textId="77777777" w:rsidTr="008C65C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4E141A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pola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662513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danych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A93F03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Dozwolone puste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E352A0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Format/Precyzja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E57368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8927DC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CAFCEA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8C65C0" w14:paraId="5BA820D7" w14:textId="77777777" w:rsidTr="008C65C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CCC2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3D1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DA3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F58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799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03F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EA8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Kod siedliska </w:t>
            </w:r>
            <w:r>
              <w:rPr>
                <w:rFonts w:cs="Arial"/>
                <w:sz w:val="16"/>
                <w:szCs w:val="16"/>
              </w:rPr>
              <w:t xml:space="preserve">(zgodny z wytycznymi KE – portal referencyjny obszarów Natura 2000 </w:t>
            </w:r>
            <w:hyperlink r:id="rId12" w:history="1">
              <w:r>
                <w:rPr>
                  <w:rStyle w:val="Hipercze"/>
                  <w:rFonts w:cs="Arial"/>
                  <w:sz w:val="16"/>
                  <w:szCs w:val="16"/>
                </w:rPr>
                <w:t>http://cdr.eionet.europa.eu/help/natura2000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65C0" w14:paraId="6F2A11D8" w14:textId="77777777" w:rsidTr="008C65C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C1D4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C72C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9EB3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050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D7E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D248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97E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Należy podać źródło danych – ogólne dane – np. dokumentacja PZO, WZS, Ogólna inwentaryzacja LP Inwentaryzacja itd. - </w:t>
            </w:r>
          </w:p>
        </w:tc>
      </w:tr>
      <w:tr w:rsidR="008C65C0" w14:paraId="2B2C61B0" w14:textId="77777777" w:rsidTr="008C65C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B0A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Rok pochodzenia danych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F3F1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3F11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32D6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RRRR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667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560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0CBD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 opracowania danych</w:t>
            </w:r>
          </w:p>
        </w:tc>
      </w:tr>
    </w:tbl>
    <w:p w14:paraId="60AC6B29" w14:textId="77777777" w:rsidR="008C65C0" w:rsidRDefault="008C65C0" w:rsidP="008C65C0">
      <w:pPr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tbl>
      <w:tblPr>
        <w:tblStyle w:val="Tabela-Siatka"/>
        <w:tblW w:w="4700" w:type="pct"/>
        <w:tblLook w:val="04A0" w:firstRow="1" w:lastRow="0" w:firstColumn="1" w:lastColumn="0" w:noHBand="0" w:noVBand="1"/>
      </w:tblPr>
      <w:tblGrid>
        <w:gridCol w:w="1065"/>
        <w:gridCol w:w="898"/>
        <w:gridCol w:w="1222"/>
        <w:gridCol w:w="1406"/>
        <w:gridCol w:w="797"/>
        <w:gridCol w:w="28"/>
        <w:gridCol w:w="1216"/>
        <w:gridCol w:w="3197"/>
      </w:tblGrid>
      <w:tr w:rsidR="008C65C0" w14:paraId="51E8F1F8" w14:textId="77777777" w:rsidTr="008C65C0">
        <w:tc>
          <w:tcPr>
            <w:tcW w:w="2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97F602" w14:textId="77777777" w:rsidR="008C65C0" w:rsidRDefault="008C65C0">
            <w:pPr>
              <w:rPr>
                <w:rFonts w:cstheme="minorBidi"/>
                <w:sz w:val="22"/>
                <w:szCs w:val="22"/>
              </w:rPr>
            </w:pPr>
            <w:r>
              <w:t>Rozmieszczenie gatunków w obszarze Natura 2000</w:t>
            </w:r>
          </w:p>
          <w:p w14:paraId="4DC59D11" w14:textId="7CB83AF3" w:rsidR="008C65C0" w:rsidRDefault="008C65C0">
            <w:r>
              <w:t>[kod obszaru]_</w:t>
            </w:r>
            <w:proofErr w:type="spellStart"/>
            <w:r>
              <w:t>gatunki_aft</w:t>
            </w:r>
            <w:proofErr w:type="spellEnd"/>
          </w:p>
        </w:tc>
        <w:tc>
          <w:tcPr>
            <w:tcW w:w="2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7760F" w14:textId="77777777" w:rsidR="008C65C0" w:rsidRDefault="008C65C0">
            <w:pPr>
              <w:jc w:val="right"/>
            </w:pPr>
            <w:r>
              <w:t>Geometria: poligon</w:t>
            </w:r>
          </w:p>
        </w:tc>
      </w:tr>
      <w:tr w:rsidR="008C65C0" w14:paraId="38965306" w14:textId="77777777" w:rsidTr="008C65C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78CBC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pola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EF9BE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danych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FA1CC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Dozwolone puste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AEFCA7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Format/Precyzja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F8D66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807020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5A4F06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8C65C0" w14:paraId="7B4B8CB5" w14:textId="77777777" w:rsidTr="008C65C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EFB5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D7C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C45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DF6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75D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722F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864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Kod gatunku </w:t>
            </w:r>
            <w:r>
              <w:rPr>
                <w:rFonts w:cs="Arial"/>
                <w:sz w:val="16"/>
                <w:szCs w:val="16"/>
              </w:rPr>
              <w:t xml:space="preserve">(zgodny z wytycznymi KE – portal referencyjny obszarów Natura 2000 </w:t>
            </w:r>
            <w:hyperlink r:id="rId13" w:history="1">
              <w:r>
                <w:rPr>
                  <w:rStyle w:val="Hipercze"/>
                  <w:rFonts w:cs="Arial"/>
                  <w:sz w:val="16"/>
                  <w:szCs w:val="16"/>
                </w:rPr>
                <w:t>http://cdr.eionet.europa.eu/help/natura2000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65C0" w14:paraId="2314F283" w14:textId="77777777" w:rsidTr="008C65C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76E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B2F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CB11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1B7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1D1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5DFA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0B80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Grupa zwierząt </w:t>
            </w:r>
            <w:r>
              <w:rPr>
                <w:rFonts w:cs="Arial"/>
                <w:sz w:val="16"/>
                <w:szCs w:val="16"/>
              </w:rPr>
              <w:t xml:space="preserve">zgodny  wytycznymi KE – portal referencyjny obszarów Natura 2000 </w:t>
            </w:r>
            <w:hyperlink r:id="rId14" w:history="1">
              <w:r>
                <w:rPr>
                  <w:rStyle w:val="Hipercze"/>
                  <w:rFonts w:cs="Arial"/>
                  <w:sz w:val="16"/>
                  <w:szCs w:val="16"/>
                </w:rPr>
                <w:t>http://cdr.eionet.europa.eu/help/natura2000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65C0" w14:paraId="2CD221A8" w14:textId="77777777" w:rsidTr="008C65C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4A3A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8D94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4000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D04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699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D4C0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8312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Należy podać źródło danych – ogólne dane – np. dokumentacja PZO, WZS, Inwentaryzacja itd. - </w:t>
            </w:r>
          </w:p>
        </w:tc>
      </w:tr>
      <w:tr w:rsidR="008C65C0" w14:paraId="476D3714" w14:textId="77777777" w:rsidTr="008C65C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4E3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Rok pochodzenia danych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D8D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7FD5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DE67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EF5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92A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7A21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 opracowania danych</w:t>
            </w:r>
          </w:p>
        </w:tc>
      </w:tr>
    </w:tbl>
    <w:p w14:paraId="43E6D41B" w14:textId="77777777" w:rsidR="008C65C0" w:rsidRDefault="008C65C0" w:rsidP="008C65C0">
      <w:pPr>
        <w:rPr>
          <w:rFonts w:ascii="Arial" w:hAnsi="Arial" w:cstheme="minorBidi"/>
          <w:sz w:val="22"/>
          <w:szCs w:val="22"/>
          <w:lang w:eastAsia="en-US"/>
        </w:rPr>
      </w:pPr>
    </w:p>
    <w:tbl>
      <w:tblPr>
        <w:tblStyle w:val="Tabela-Siatka"/>
        <w:tblW w:w="4733" w:type="pct"/>
        <w:tblLook w:val="04A0" w:firstRow="1" w:lastRow="0" w:firstColumn="1" w:lastColumn="0" w:noHBand="0" w:noVBand="1"/>
      </w:tblPr>
      <w:tblGrid>
        <w:gridCol w:w="1124"/>
        <w:gridCol w:w="907"/>
        <w:gridCol w:w="1107"/>
        <w:gridCol w:w="1526"/>
        <w:gridCol w:w="730"/>
        <w:gridCol w:w="34"/>
        <w:gridCol w:w="1132"/>
        <w:gridCol w:w="3338"/>
      </w:tblGrid>
      <w:tr w:rsidR="008C65C0" w14:paraId="07FE55BF" w14:textId="77777777" w:rsidTr="008C65C0"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63E17C" w14:textId="77777777" w:rsidR="008C65C0" w:rsidRDefault="008C65C0">
            <w:r>
              <w:t>Rozmieszczenie gatunków w obszarze Natura 2000</w:t>
            </w:r>
          </w:p>
          <w:p w14:paraId="57CE0512" w14:textId="1607F27A" w:rsidR="008C65C0" w:rsidRDefault="008C65C0">
            <w:r>
              <w:t xml:space="preserve">[kod obszaru] </w:t>
            </w:r>
            <w:proofErr w:type="spellStart"/>
            <w:r>
              <w:t>gatunki_pft</w:t>
            </w:r>
            <w:proofErr w:type="spellEnd"/>
          </w:p>
        </w:tc>
        <w:tc>
          <w:tcPr>
            <w:tcW w:w="2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57821" w14:textId="77777777" w:rsidR="008C65C0" w:rsidRDefault="008C65C0">
            <w:pPr>
              <w:jc w:val="right"/>
            </w:pPr>
            <w:r>
              <w:t>Geometria: punkt</w:t>
            </w:r>
          </w:p>
        </w:tc>
      </w:tr>
      <w:tr w:rsidR="008C65C0" w14:paraId="15BDAAC3" w14:textId="77777777" w:rsidTr="008C65C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C2600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pola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AAEE3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danych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3E8A0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Dozwolone puste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8FF167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Format/Precyzja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2CEDDD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ADEAEA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19CC41" w14:textId="77777777" w:rsidR="008C65C0" w:rsidRDefault="008C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</w:tr>
      <w:tr w:rsidR="008C65C0" w14:paraId="0F013FB4" w14:textId="77777777" w:rsidTr="008C65C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9D1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BA3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558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599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63F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CA8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6EA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Kod gatunku </w:t>
            </w:r>
            <w:r>
              <w:rPr>
                <w:rFonts w:cs="Arial"/>
                <w:sz w:val="16"/>
                <w:szCs w:val="16"/>
              </w:rPr>
              <w:t xml:space="preserve">(zgodny  wytycznymi KE – portal referencyjny obszarów Natura 2000 </w:t>
            </w:r>
            <w:hyperlink r:id="rId15" w:history="1">
              <w:r>
                <w:rPr>
                  <w:rStyle w:val="Hipercze"/>
                  <w:rFonts w:cs="Arial"/>
                  <w:sz w:val="16"/>
                  <w:szCs w:val="16"/>
                </w:rPr>
                <w:t>http://cdr.eionet.europa.eu/help/natura2000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65C0" w14:paraId="595B553C" w14:textId="77777777" w:rsidTr="008C65C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70F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FCE8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1DAF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E67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85D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48C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3C2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Grupa zwierząt </w:t>
            </w:r>
            <w:r>
              <w:rPr>
                <w:rFonts w:cs="Arial"/>
                <w:sz w:val="16"/>
                <w:szCs w:val="16"/>
              </w:rPr>
              <w:t xml:space="preserve">zgodny  wytycznymi KE – portal referencyjny obszarów Natura 2000 </w:t>
            </w:r>
            <w:hyperlink r:id="rId16" w:history="1">
              <w:r>
                <w:rPr>
                  <w:rStyle w:val="Hipercze"/>
                  <w:rFonts w:cs="Arial"/>
                  <w:sz w:val="16"/>
                  <w:szCs w:val="16"/>
                </w:rPr>
                <w:t>http://cdr.eionet.europa.eu/help/natura2000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C65C0" w14:paraId="4661A4B3" w14:textId="77777777" w:rsidTr="008C65C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BA3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11B7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677B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6E5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788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0C2A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8658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Nazwa </w:t>
            </w:r>
            <w:r>
              <w:rPr>
                <w:rFonts w:cs="Arial"/>
                <w:sz w:val="16"/>
                <w:szCs w:val="16"/>
              </w:rPr>
              <w:t>(pisownia zgodna z treścią decyzji KE)</w:t>
            </w:r>
          </w:p>
        </w:tc>
      </w:tr>
      <w:tr w:rsidR="008C65C0" w14:paraId="58041F29" w14:textId="77777777" w:rsidTr="008C65C0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52DA" w14:textId="77777777" w:rsidR="008C65C0" w:rsidRDefault="008C65C0">
            <w:pPr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Rok pochodzenia danych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749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A6EF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209A" w14:textId="77777777" w:rsidR="008C65C0" w:rsidRDefault="008C6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RRRR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E80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413" w14:textId="77777777" w:rsidR="008C65C0" w:rsidRDefault="008C65C0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E300" w14:textId="77777777" w:rsidR="008C65C0" w:rsidRDefault="008C65C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 opracowania danych</w:t>
            </w:r>
          </w:p>
        </w:tc>
      </w:tr>
    </w:tbl>
    <w:p w14:paraId="5B69BEDE" w14:textId="77777777" w:rsidR="008C65C0" w:rsidRPr="008C65C0" w:rsidRDefault="008C65C0" w:rsidP="008C65C0">
      <w:pPr>
        <w:jc w:val="both"/>
        <w:rPr>
          <w:rFonts w:ascii="Arial" w:hAnsi="Arial" w:cs="Arial"/>
          <w:color w:val="DBDBDB" w:themeColor="accent3" w:themeTint="66"/>
          <w:sz w:val="18"/>
          <w:szCs w:val="18"/>
        </w:rPr>
      </w:pPr>
    </w:p>
    <w:sectPr w:rsidR="008C65C0" w:rsidRPr="008C65C0" w:rsidSect="00DF082C">
      <w:footerReference w:type="default" r:id="rId17"/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B5D1" w14:textId="77777777" w:rsidR="002527A7" w:rsidRDefault="002527A7" w:rsidP="00BB16FD">
      <w:r>
        <w:separator/>
      </w:r>
    </w:p>
  </w:endnote>
  <w:endnote w:type="continuationSeparator" w:id="0">
    <w:p w14:paraId="7F196C4C" w14:textId="77777777" w:rsidR="002527A7" w:rsidRDefault="002527A7" w:rsidP="00BB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268084980"/>
      <w:docPartObj>
        <w:docPartGallery w:val="Page Numbers (Bottom of Page)"/>
        <w:docPartUnique/>
      </w:docPartObj>
    </w:sdtPr>
    <w:sdtEndPr/>
    <w:sdtContent>
      <w:p w14:paraId="5CE96B44" w14:textId="1E09AC7D" w:rsidR="00077E88" w:rsidRPr="00077E88" w:rsidRDefault="00077E8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077E88">
          <w:rPr>
            <w:rFonts w:ascii="Arial" w:hAnsi="Arial" w:cs="Arial"/>
            <w:sz w:val="16"/>
            <w:szCs w:val="16"/>
          </w:rPr>
          <w:t xml:space="preserve">Arkusz 1 </w:t>
        </w:r>
        <w:r w:rsidRPr="00077E88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77E88">
          <w:rPr>
            <w:rFonts w:ascii="Arial" w:hAnsi="Arial" w:cs="Arial"/>
            <w:sz w:val="16"/>
            <w:szCs w:val="16"/>
          </w:rPr>
          <w:instrText>PAGE    \* MERGEFORMAT</w:instrTex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77E88">
          <w:rPr>
            <w:rFonts w:ascii="Arial" w:eastAsiaTheme="majorEastAsia" w:hAnsi="Arial" w:cs="Arial"/>
            <w:sz w:val="16"/>
            <w:szCs w:val="16"/>
          </w:rPr>
          <w:t>2</w:t>
        </w:r>
        <w:r w:rsidRPr="00077E88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2030405514"/>
      <w:docPartObj>
        <w:docPartGallery w:val="Page Numbers (Bottom of Page)"/>
        <w:docPartUnique/>
      </w:docPartObj>
    </w:sdtPr>
    <w:sdtEndPr/>
    <w:sdtContent>
      <w:p w14:paraId="495CA29F" w14:textId="11A63493" w:rsidR="008D52B1" w:rsidRPr="00077E88" w:rsidRDefault="008D52B1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077E88">
          <w:rPr>
            <w:rFonts w:ascii="Arial" w:hAnsi="Arial" w:cs="Arial"/>
            <w:sz w:val="16"/>
            <w:szCs w:val="16"/>
          </w:rPr>
          <w:t xml:space="preserve">Arkusz </w:t>
        </w:r>
        <w:r>
          <w:rPr>
            <w:rFonts w:ascii="Arial" w:hAnsi="Arial" w:cs="Arial"/>
            <w:sz w:val="16"/>
            <w:szCs w:val="16"/>
          </w:rPr>
          <w:t>2</w:t>
        </w:r>
        <w:r w:rsidRPr="00077E88">
          <w:rPr>
            <w:rFonts w:ascii="Arial" w:hAnsi="Arial" w:cs="Arial"/>
            <w:sz w:val="16"/>
            <w:szCs w:val="16"/>
          </w:rPr>
          <w:t xml:space="preserve"> </w:t>
        </w:r>
        <w:r w:rsidRPr="00077E88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77E88">
          <w:rPr>
            <w:rFonts w:ascii="Arial" w:hAnsi="Arial" w:cs="Arial"/>
            <w:sz w:val="16"/>
            <w:szCs w:val="16"/>
          </w:rPr>
          <w:instrText>PAGE    \* MERGEFORMAT</w:instrTex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77E88">
          <w:rPr>
            <w:rFonts w:ascii="Arial" w:eastAsiaTheme="majorEastAsia" w:hAnsi="Arial" w:cs="Arial"/>
            <w:sz w:val="16"/>
            <w:szCs w:val="16"/>
          </w:rPr>
          <w:t>2</w:t>
        </w:r>
        <w:r w:rsidRPr="00077E88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303202714"/>
      <w:docPartObj>
        <w:docPartGallery w:val="Page Numbers (Bottom of Page)"/>
        <w:docPartUnique/>
      </w:docPartObj>
    </w:sdtPr>
    <w:sdtEndPr/>
    <w:sdtContent>
      <w:p w14:paraId="2BA73F0B" w14:textId="310F0173" w:rsidR="008D52B1" w:rsidRPr="008D52B1" w:rsidRDefault="008D52B1" w:rsidP="008D52B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77E88">
          <w:rPr>
            <w:rFonts w:ascii="Arial" w:hAnsi="Arial" w:cs="Arial"/>
            <w:sz w:val="16"/>
            <w:szCs w:val="16"/>
          </w:rPr>
          <w:t xml:space="preserve">Arkusz </w:t>
        </w:r>
        <w:r>
          <w:rPr>
            <w:rFonts w:ascii="Arial" w:hAnsi="Arial" w:cs="Arial"/>
            <w:sz w:val="16"/>
            <w:szCs w:val="16"/>
          </w:rPr>
          <w:t>3</w:t>
        </w:r>
        <w:r w:rsidRPr="00077E88">
          <w:rPr>
            <w:rFonts w:ascii="Arial" w:hAnsi="Arial" w:cs="Arial"/>
            <w:sz w:val="16"/>
            <w:szCs w:val="16"/>
          </w:rPr>
          <w:t xml:space="preserve"> </w:t>
        </w:r>
        <w:r w:rsidRPr="00077E88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77E88">
          <w:rPr>
            <w:rFonts w:ascii="Arial" w:hAnsi="Arial" w:cs="Arial"/>
            <w:sz w:val="16"/>
            <w:szCs w:val="16"/>
          </w:rPr>
          <w:instrText>PAGE    \* MERGEFORMAT</w:instrTex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77E88">
          <w:rPr>
            <w:rFonts w:ascii="Arial" w:eastAsiaTheme="majorEastAsia" w:hAnsi="Arial" w:cs="Arial"/>
            <w:sz w:val="16"/>
            <w:szCs w:val="16"/>
          </w:rPr>
          <w:t>2</w:t>
        </w:r>
        <w:r w:rsidRPr="00077E88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585527210"/>
      <w:docPartObj>
        <w:docPartGallery w:val="Page Numbers (Bottom of Page)"/>
        <w:docPartUnique/>
      </w:docPartObj>
    </w:sdtPr>
    <w:sdtEndPr/>
    <w:sdtContent>
      <w:p w14:paraId="15272CD2" w14:textId="78FC6F39" w:rsidR="008D52B1" w:rsidRPr="00077E88" w:rsidRDefault="008D52B1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077E88">
          <w:rPr>
            <w:rFonts w:ascii="Arial" w:hAnsi="Arial" w:cs="Arial"/>
            <w:sz w:val="16"/>
            <w:szCs w:val="16"/>
          </w:rPr>
          <w:t xml:space="preserve">Arkusz </w:t>
        </w:r>
        <w:r>
          <w:rPr>
            <w:rFonts w:ascii="Arial" w:hAnsi="Arial" w:cs="Arial"/>
            <w:sz w:val="16"/>
            <w:szCs w:val="16"/>
          </w:rPr>
          <w:t>4</w:t>
        </w:r>
        <w:r w:rsidRPr="00077E88">
          <w:rPr>
            <w:rFonts w:ascii="Arial" w:hAnsi="Arial" w:cs="Arial"/>
            <w:sz w:val="16"/>
            <w:szCs w:val="16"/>
          </w:rPr>
          <w:t xml:space="preserve"> </w:t>
        </w:r>
        <w:r w:rsidRPr="00077E88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77E88">
          <w:rPr>
            <w:rFonts w:ascii="Arial" w:hAnsi="Arial" w:cs="Arial"/>
            <w:sz w:val="16"/>
            <w:szCs w:val="16"/>
          </w:rPr>
          <w:instrText>PAGE    \* MERGEFORMAT</w:instrText>
        </w:r>
        <w:r w:rsidRPr="00077E88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77E88">
          <w:rPr>
            <w:rFonts w:ascii="Arial" w:eastAsiaTheme="majorEastAsia" w:hAnsi="Arial" w:cs="Arial"/>
            <w:sz w:val="16"/>
            <w:szCs w:val="16"/>
          </w:rPr>
          <w:t>2</w:t>
        </w:r>
        <w:r w:rsidRPr="00077E88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DA8B" w14:textId="77777777" w:rsidR="002527A7" w:rsidRDefault="002527A7" w:rsidP="00BB16FD">
      <w:r>
        <w:separator/>
      </w:r>
    </w:p>
  </w:footnote>
  <w:footnote w:type="continuationSeparator" w:id="0">
    <w:p w14:paraId="495BE544" w14:textId="77777777" w:rsidR="002527A7" w:rsidRDefault="002527A7" w:rsidP="00BB16FD">
      <w:r>
        <w:continuationSeparator/>
      </w:r>
    </w:p>
  </w:footnote>
  <w:footnote w:id="1">
    <w:p w14:paraId="73E35EF4" w14:textId="77777777" w:rsidR="004434E1" w:rsidRPr="0093496E" w:rsidRDefault="004434E1">
      <w:pPr>
        <w:pStyle w:val="Tekstprzypisudolnego"/>
        <w:rPr>
          <w:rFonts w:ascii="Arial" w:hAnsi="Arial" w:cs="Arial"/>
          <w:sz w:val="18"/>
          <w:lang w:val="pl-PL"/>
        </w:rPr>
      </w:pPr>
      <w:r w:rsidRPr="0093496E">
        <w:rPr>
          <w:rStyle w:val="Odwoanieprzypisudolnego"/>
          <w:rFonts w:ascii="Arial" w:hAnsi="Arial" w:cs="Arial"/>
          <w:sz w:val="18"/>
        </w:rPr>
        <w:footnoteRef/>
      </w:r>
      <w:r w:rsidRPr="00152133">
        <w:rPr>
          <w:rFonts w:ascii="Arial" w:hAnsi="Arial" w:cs="Arial"/>
          <w:sz w:val="18"/>
          <w:lang w:val="pl-PL"/>
        </w:rPr>
        <w:t xml:space="preserve"> Dotyczy wszystkich siedlisk i gatunków wymienionych w pkt 3.1 lub 3.2 SDF (również z oceną D)</w:t>
      </w:r>
    </w:p>
  </w:footnote>
  <w:footnote w:id="2">
    <w:p w14:paraId="7F860747" w14:textId="77777777" w:rsidR="004434E1" w:rsidRPr="0093496E" w:rsidRDefault="004434E1" w:rsidP="00CE5C90">
      <w:pPr>
        <w:pStyle w:val="Tekstprzypisudolnego"/>
        <w:rPr>
          <w:rFonts w:ascii="Arial" w:hAnsi="Arial" w:cs="Arial"/>
          <w:sz w:val="18"/>
          <w:lang w:val="pl-PL"/>
        </w:rPr>
      </w:pPr>
      <w:r w:rsidRPr="0093496E">
        <w:rPr>
          <w:rStyle w:val="Odwoanieprzypisudolnego"/>
          <w:rFonts w:ascii="Arial" w:hAnsi="Arial" w:cs="Arial"/>
          <w:sz w:val="18"/>
        </w:rPr>
        <w:footnoteRef/>
      </w:r>
      <w:r w:rsidRPr="00152133">
        <w:rPr>
          <w:rFonts w:ascii="Arial" w:hAnsi="Arial" w:cs="Arial"/>
          <w:sz w:val="18"/>
          <w:lang w:val="pl-PL"/>
        </w:rPr>
        <w:t xml:space="preserve"> Dotyczy wszystkich siedlisk i gatunków wymienionych w pkt 3.1 lub 3.2 SDF (również z oceną 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B9B7" w14:textId="6D63AB15" w:rsidR="004F1695" w:rsidRDefault="004F1695">
    <w:pPr>
      <w:pStyle w:val="Nagwek"/>
    </w:pPr>
    <w:r>
      <w:t>Załącznik nr 1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2C7"/>
    <w:multiLevelType w:val="hybridMultilevel"/>
    <w:tmpl w:val="02FE1D6A"/>
    <w:lvl w:ilvl="0" w:tplc="0415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0F031E4B"/>
    <w:multiLevelType w:val="hybridMultilevel"/>
    <w:tmpl w:val="D6202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532"/>
    <w:multiLevelType w:val="hybridMultilevel"/>
    <w:tmpl w:val="8E76B82E"/>
    <w:lvl w:ilvl="0" w:tplc="0415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 w15:restartNumberingAfterBreak="0">
    <w:nsid w:val="1CAE04D1"/>
    <w:multiLevelType w:val="hybridMultilevel"/>
    <w:tmpl w:val="E43ED8D6"/>
    <w:lvl w:ilvl="0" w:tplc="97FC43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E33"/>
    <w:multiLevelType w:val="hybridMultilevel"/>
    <w:tmpl w:val="6A0A9F4A"/>
    <w:lvl w:ilvl="0" w:tplc="82A46A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</w:abstractNum>
  <w:abstractNum w:abstractNumId="5" w15:restartNumberingAfterBreak="0">
    <w:nsid w:val="44A81345"/>
    <w:multiLevelType w:val="hybridMultilevel"/>
    <w:tmpl w:val="BE4ABF2A"/>
    <w:lvl w:ilvl="0" w:tplc="41746492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E2BA5"/>
    <w:multiLevelType w:val="hybridMultilevel"/>
    <w:tmpl w:val="9ACE69FE"/>
    <w:lvl w:ilvl="0" w:tplc="97FC43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7ED4"/>
    <w:multiLevelType w:val="hybridMultilevel"/>
    <w:tmpl w:val="D3309930"/>
    <w:lvl w:ilvl="0" w:tplc="417464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abstractNum w:abstractNumId="8" w15:restartNumberingAfterBreak="0">
    <w:nsid w:val="6ABC0603"/>
    <w:multiLevelType w:val="hybridMultilevel"/>
    <w:tmpl w:val="B134CAA8"/>
    <w:lvl w:ilvl="0" w:tplc="97FC43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51FA6"/>
    <w:multiLevelType w:val="hybridMultilevel"/>
    <w:tmpl w:val="BD18B646"/>
    <w:lvl w:ilvl="0" w:tplc="D4D6D4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54139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2E"/>
    <w:rsid w:val="00004755"/>
    <w:rsid w:val="00077E88"/>
    <w:rsid w:val="0008537D"/>
    <w:rsid w:val="00141563"/>
    <w:rsid w:val="00152133"/>
    <w:rsid w:val="00157F63"/>
    <w:rsid w:val="00193F8E"/>
    <w:rsid w:val="001B0695"/>
    <w:rsid w:val="00216EA3"/>
    <w:rsid w:val="00234E05"/>
    <w:rsid w:val="002527A7"/>
    <w:rsid w:val="003177D6"/>
    <w:rsid w:val="00340DF8"/>
    <w:rsid w:val="00354364"/>
    <w:rsid w:val="0037110C"/>
    <w:rsid w:val="003849EA"/>
    <w:rsid w:val="0038742B"/>
    <w:rsid w:val="00391933"/>
    <w:rsid w:val="00395AD2"/>
    <w:rsid w:val="003A5D88"/>
    <w:rsid w:val="003B6BD6"/>
    <w:rsid w:val="003C40BC"/>
    <w:rsid w:val="003E2761"/>
    <w:rsid w:val="003F7D57"/>
    <w:rsid w:val="004171E8"/>
    <w:rsid w:val="004434E1"/>
    <w:rsid w:val="00447262"/>
    <w:rsid w:val="00466E75"/>
    <w:rsid w:val="004A549F"/>
    <w:rsid w:val="004D4906"/>
    <w:rsid w:val="004F1695"/>
    <w:rsid w:val="004F759E"/>
    <w:rsid w:val="00565FF9"/>
    <w:rsid w:val="005A5967"/>
    <w:rsid w:val="005D16C8"/>
    <w:rsid w:val="005D1F7B"/>
    <w:rsid w:val="00601C0B"/>
    <w:rsid w:val="00643DCE"/>
    <w:rsid w:val="00661459"/>
    <w:rsid w:val="006822E7"/>
    <w:rsid w:val="006F24E9"/>
    <w:rsid w:val="00731B97"/>
    <w:rsid w:val="0074151D"/>
    <w:rsid w:val="00756107"/>
    <w:rsid w:val="00790B14"/>
    <w:rsid w:val="00794F63"/>
    <w:rsid w:val="007B411C"/>
    <w:rsid w:val="007D0059"/>
    <w:rsid w:val="007D542E"/>
    <w:rsid w:val="00803583"/>
    <w:rsid w:val="00817019"/>
    <w:rsid w:val="00861F39"/>
    <w:rsid w:val="008801A3"/>
    <w:rsid w:val="008C65C0"/>
    <w:rsid w:val="008D52B1"/>
    <w:rsid w:val="008D5B86"/>
    <w:rsid w:val="008F1E1F"/>
    <w:rsid w:val="008F40DE"/>
    <w:rsid w:val="008F6B27"/>
    <w:rsid w:val="00924D1E"/>
    <w:rsid w:val="0093496E"/>
    <w:rsid w:val="009452E6"/>
    <w:rsid w:val="00946918"/>
    <w:rsid w:val="009774EB"/>
    <w:rsid w:val="00985C53"/>
    <w:rsid w:val="009B428B"/>
    <w:rsid w:val="009D7741"/>
    <w:rsid w:val="00A5524A"/>
    <w:rsid w:val="00A73AE6"/>
    <w:rsid w:val="00AA0724"/>
    <w:rsid w:val="00B00B32"/>
    <w:rsid w:val="00B03D17"/>
    <w:rsid w:val="00B133A9"/>
    <w:rsid w:val="00B66518"/>
    <w:rsid w:val="00BA51B0"/>
    <w:rsid w:val="00BB16FD"/>
    <w:rsid w:val="00C63A15"/>
    <w:rsid w:val="00C70CB3"/>
    <w:rsid w:val="00CA6F29"/>
    <w:rsid w:val="00CE5C90"/>
    <w:rsid w:val="00D14BDF"/>
    <w:rsid w:val="00D424F8"/>
    <w:rsid w:val="00D84F4F"/>
    <w:rsid w:val="00DE78C6"/>
    <w:rsid w:val="00DF082C"/>
    <w:rsid w:val="00E207D0"/>
    <w:rsid w:val="00E562C4"/>
    <w:rsid w:val="00ED60B4"/>
    <w:rsid w:val="00F21CDF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80B04"/>
  <w15:chartTrackingRefBased/>
  <w15:docId w15:val="{A6CE8DDC-159C-49D6-9406-F8D85C5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16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16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16F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B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549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5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59E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3F7D57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7D57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unhideWhenUsed/>
    <w:rsid w:val="003F7D5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1459"/>
    <w:rPr>
      <w:color w:val="808080"/>
    </w:rPr>
  </w:style>
  <w:style w:type="paragraph" w:styleId="Akapitzlist">
    <w:name w:val="List Paragraph"/>
    <w:basedOn w:val="Normalny"/>
    <w:uiPriority w:val="34"/>
    <w:qFormat/>
    <w:rsid w:val="003711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dr.eionet.europa.eu/help/natura2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r.eionet.europa.eu/help/natura200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cdr.eionet.europa.eu/help/natura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cdr.eionet.europa.eu/help/natura200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dr.eionet.europa.eu/help/natura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bor\Desktop\zdalna\Wniosek_o_wprowadzenie_zmian_do_dokumentacji_obszarow_Natura_200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FDD3-CC3E-4642-B755-84DD177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Wniosek_o_wprowadzenie_zmian_do_dokumentacji_obszarow_Natura_2000</Template>
  <TotalTime>10</TotalTime>
  <Pages>5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Ludmiła Borowska</dc:creator>
  <cp:keywords/>
  <cp:lastModifiedBy>Radosław Koryga</cp:lastModifiedBy>
  <cp:revision>5</cp:revision>
  <cp:lastPrinted>2021-05-06T11:45:00Z</cp:lastPrinted>
  <dcterms:created xsi:type="dcterms:W3CDTF">2021-04-12T18:55:00Z</dcterms:created>
  <dcterms:modified xsi:type="dcterms:W3CDTF">2021-05-06T11:45:00Z</dcterms:modified>
</cp:coreProperties>
</file>