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FA" w:rsidRPr="00D2465E" w:rsidRDefault="00843B1B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D2465E">
        <w:rPr>
          <w:rFonts w:ascii="Times New Roman" w:hAnsi="Times New Roman" w:cs="Times New Roman"/>
          <w:sz w:val="22"/>
          <w:szCs w:val="22"/>
        </w:rPr>
        <w:t xml:space="preserve"> </w:t>
      </w:r>
      <w:r w:rsidR="00B80AFA" w:rsidRPr="00D246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0AFA" w:rsidRPr="00D2465E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8E4123" w:rsidRPr="00D2465E" w:rsidRDefault="008E4123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8E4123" w:rsidRPr="00D2465E" w:rsidRDefault="008E4123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D2465E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D2465E" w:rsidRDefault="00B80AFA" w:rsidP="006533C1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D2465E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80AFA" w:rsidRPr="00D2465E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D2465E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Załącznik nr </w:t>
      </w:r>
      <w:r w:rsidR="008E4123" w:rsidRPr="00D2465E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D2465E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</w:t>
      </w:r>
      <w:r w:rsidR="008E4123" w:rsidRPr="00D2465E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zapytania ofertowego</w:t>
      </w:r>
    </w:p>
    <w:p w:rsidR="008E4123" w:rsidRPr="00D2465E" w:rsidRDefault="008E4123" w:rsidP="008E4123">
      <w:pPr>
        <w:rPr>
          <w:sz w:val="22"/>
          <w:szCs w:val="22"/>
        </w:rPr>
      </w:pPr>
      <w:r w:rsidRPr="00D2465E">
        <w:rPr>
          <w:sz w:val="22"/>
          <w:szCs w:val="22"/>
        </w:rPr>
        <w:t>znak sprawy: OP-II.082.3.50.2020.MBi</w:t>
      </w:r>
    </w:p>
    <w:p w:rsidR="008E4123" w:rsidRPr="00D2465E" w:rsidRDefault="008E4123" w:rsidP="008E4123">
      <w:pPr>
        <w:rPr>
          <w:sz w:val="22"/>
          <w:szCs w:val="22"/>
        </w:rPr>
      </w:pPr>
    </w:p>
    <w:p w:rsidR="00B80AFA" w:rsidRPr="00D2465E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D2465E" w:rsidRDefault="008E4123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465E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8E4123" w:rsidRPr="00D2465E" w:rsidRDefault="008E4123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D2465E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/>
          <w:bCs/>
          <w:iCs/>
          <w:sz w:val="22"/>
          <w:szCs w:val="22"/>
          <w:lang w:eastAsia="ar-SA"/>
        </w:rPr>
        <w:t>Nazwa i adres wykonawcy:</w:t>
      </w:r>
    </w:p>
    <w:p w:rsidR="00B80AFA" w:rsidRPr="00D2465E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B80AFA" w:rsidRPr="00D2465E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D2465E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D2465E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B80AFA" w:rsidRPr="00D2465E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B80AFA" w:rsidRPr="00D2465E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B80AFA" w:rsidRPr="00D2465E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………………..………………………………….</w:t>
      </w:r>
    </w:p>
    <w:p w:rsidR="008E4123" w:rsidRPr="00D2465E" w:rsidRDefault="00B80AFA" w:rsidP="008E4123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Osoba do kontaktu z Zamawiającym ............................................................................</w:t>
      </w:r>
      <w:r w:rsidR="008E4123" w:rsidRPr="00D2465E">
        <w:rPr>
          <w:rFonts w:eastAsia="Arial"/>
          <w:bCs/>
          <w:iCs/>
          <w:sz w:val="22"/>
          <w:szCs w:val="22"/>
          <w:lang w:eastAsia="ar-SA"/>
        </w:rPr>
        <w:t xml:space="preserve"> </w:t>
      </w:r>
    </w:p>
    <w:p w:rsidR="008E4123" w:rsidRPr="00D2465E" w:rsidRDefault="008E4123" w:rsidP="008E4123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D2465E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8E4123" w:rsidRPr="00D2465E" w:rsidRDefault="008E4123" w:rsidP="008E4123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proofErr w:type="spellStart"/>
      <w:r w:rsidRPr="00D2465E">
        <w:rPr>
          <w:rFonts w:eastAsia="Arial"/>
          <w:bCs/>
          <w:iCs/>
          <w:sz w:val="22"/>
          <w:szCs w:val="22"/>
          <w:lang w:eastAsia="ar-SA"/>
        </w:rPr>
        <w:t>tel</w:t>
      </w:r>
      <w:proofErr w:type="spellEnd"/>
      <w:r w:rsidRPr="00D2465E">
        <w:rPr>
          <w:rFonts w:eastAsia="Arial"/>
          <w:bCs/>
          <w:iCs/>
          <w:sz w:val="22"/>
          <w:szCs w:val="22"/>
          <w:lang w:eastAsia="ar-SA"/>
        </w:rPr>
        <w:t>……………………………………………..</w:t>
      </w:r>
    </w:p>
    <w:p w:rsidR="00B80AFA" w:rsidRPr="00D2465E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E4123" w:rsidRPr="00D2465E" w:rsidRDefault="00B80AFA" w:rsidP="00573718">
      <w:pPr>
        <w:jc w:val="both"/>
        <w:rPr>
          <w:rFonts w:eastAsia="Calibri"/>
          <w:b/>
          <w:sz w:val="22"/>
          <w:szCs w:val="22"/>
        </w:rPr>
      </w:pPr>
      <w:r w:rsidRPr="00D2465E">
        <w:rPr>
          <w:sz w:val="22"/>
          <w:szCs w:val="22"/>
        </w:rPr>
        <w:t xml:space="preserve">Przystępując do postępowania o udzielenie zamówienia publicznego prowadzonego w trybie </w:t>
      </w:r>
      <w:r w:rsidR="008E4123" w:rsidRPr="00D2465E">
        <w:rPr>
          <w:sz w:val="22"/>
          <w:szCs w:val="22"/>
        </w:rPr>
        <w:t xml:space="preserve">rozeznania rynku </w:t>
      </w:r>
      <w:r w:rsidRPr="00D2465E">
        <w:rPr>
          <w:sz w:val="22"/>
          <w:szCs w:val="22"/>
        </w:rPr>
        <w:t xml:space="preserve">na: </w:t>
      </w:r>
      <w:r w:rsidR="008130B7" w:rsidRPr="00D2465E">
        <w:rPr>
          <w:rFonts w:eastAsia="Calibri"/>
          <w:b/>
          <w:sz w:val="22"/>
          <w:szCs w:val="22"/>
        </w:rPr>
        <w:t>Zakup materiałów biurowych na potrzeby projektu nr.: POIS.02.04.00-00-0193/16, pn.: „Opracowanie planów zadań ochronnych dla obszarów Natura 2000”</w:t>
      </w:r>
      <w:r w:rsidR="004B5C9C" w:rsidRPr="00D2465E">
        <w:rPr>
          <w:rFonts w:eastAsia="Calibri"/>
          <w:b/>
          <w:sz w:val="22"/>
          <w:szCs w:val="22"/>
        </w:rPr>
        <w:t xml:space="preserve"> </w:t>
      </w:r>
      <w:r w:rsidR="008E4123" w:rsidRPr="00D2465E">
        <w:rPr>
          <w:rFonts w:eastAsia="Calibri"/>
          <w:b/>
          <w:sz w:val="22"/>
          <w:szCs w:val="22"/>
        </w:rPr>
        <w:t>.</w:t>
      </w:r>
    </w:p>
    <w:p w:rsidR="008E4123" w:rsidRPr="00D2465E" w:rsidRDefault="008E4123" w:rsidP="00573718">
      <w:pPr>
        <w:jc w:val="both"/>
        <w:rPr>
          <w:rFonts w:eastAsia="Calibri"/>
          <w:b/>
          <w:sz w:val="22"/>
          <w:szCs w:val="22"/>
        </w:rPr>
      </w:pPr>
    </w:p>
    <w:p w:rsidR="008E4123" w:rsidRPr="00D2465E" w:rsidRDefault="008E4123" w:rsidP="00573718">
      <w:pPr>
        <w:jc w:val="both"/>
        <w:rPr>
          <w:rFonts w:eastAsia="Calibri"/>
          <w:b/>
          <w:color w:val="FF0000"/>
          <w:sz w:val="22"/>
          <w:szCs w:val="22"/>
        </w:rPr>
      </w:pPr>
      <w:r w:rsidRPr="00D2465E">
        <w:rPr>
          <w:rFonts w:eastAsia="Calibri"/>
          <w:b/>
          <w:color w:val="FF0000"/>
          <w:sz w:val="22"/>
          <w:szCs w:val="22"/>
        </w:rPr>
        <w:t>Wypełnić tylko na Część na którą  składana jest oferta</w:t>
      </w:r>
    </w:p>
    <w:p w:rsidR="008E4123" w:rsidRPr="00D2465E" w:rsidRDefault="008E4123" w:rsidP="00573718">
      <w:pPr>
        <w:jc w:val="both"/>
        <w:rPr>
          <w:rFonts w:eastAsia="Calibri"/>
          <w:b/>
          <w:color w:val="FF0000"/>
          <w:sz w:val="22"/>
          <w:szCs w:val="22"/>
        </w:rPr>
      </w:pPr>
    </w:p>
    <w:p w:rsidR="008E4123" w:rsidRPr="00D2465E" w:rsidRDefault="008E4123" w:rsidP="00D2465E">
      <w:pPr>
        <w:pStyle w:val="Akapitzlist"/>
        <w:numPr>
          <w:ilvl w:val="0"/>
          <w:numId w:val="32"/>
        </w:numPr>
        <w:jc w:val="both"/>
        <w:rPr>
          <w:rFonts w:eastAsia="Calibri"/>
          <w:b/>
          <w:color w:val="FF0000"/>
          <w:sz w:val="22"/>
          <w:szCs w:val="22"/>
        </w:rPr>
      </w:pPr>
      <w:r w:rsidRPr="00D2465E">
        <w:rPr>
          <w:rFonts w:eastAsia="Calibri"/>
          <w:b/>
          <w:color w:val="FF0000"/>
          <w:sz w:val="22"/>
          <w:szCs w:val="22"/>
        </w:rPr>
        <w:t xml:space="preserve">Część I </w:t>
      </w:r>
    </w:p>
    <w:p w:rsidR="006533C1" w:rsidRPr="00D2465E" w:rsidRDefault="00B80AFA" w:rsidP="00573718">
      <w:pPr>
        <w:jc w:val="both"/>
        <w:rPr>
          <w:sz w:val="22"/>
          <w:szCs w:val="22"/>
        </w:rPr>
      </w:pPr>
      <w:r w:rsidRPr="00D2465E">
        <w:rPr>
          <w:sz w:val="22"/>
          <w:szCs w:val="22"/>
        </w:rPr>
        <w:t xml:space="preserve">oferujemy wykonanie przedmiotu zamówienia </w:t>
      </w:r>
      <w:r w:rsidR="00F37F3E" w:rsidRPr="00D2465E">
        <w:rPr>
          <w:b/>
          <w:bCs/>
          <w:sz w:val="22"/>
          <w:szCs w:val="22"/>
        </w:rPr>
        <w:t>w części I</w:t>
      </w:r>
      <w:r w:rsidR="00F37F3E" w:rsidRPr="00D2465E">
        <w:rPr>
          <w:sz w:val="22"/>
          <w:szCs w:val="22"/>
        </w:rPr>
        <w:t xml:space="preserve"> </w:t>
      </w:r>
      <w:r w:rsidRPr="00D2465E">
        <w:rPr>
          <w:sz w:val="22"/>
          <w:szCs w:val="22"/>
        </w:rPr>
        <w:t xml:space="preserve">na warunkach określonych przez Zamawiającego oraz </w:t>
      </w:r>
      <w:r w:rsidRPr="00D2465E">
        <w:rPr>
          <w:b/>
          <w:sz w:val="22"/>
          <w:szCs w:val="22"/>
        </w:rPr>
        <w:t>zgodnie z opisem przedmiotu zamówienia za łączną</w:t>
      </w:r>
      <w:r w:rsidRPr="00D2465E">
        <w:rPr>
          <w:rStyle w:val="Odwoanieprzypisudolnego"/>
          <w:b/>
          <w:sz w:val="22"/>
          <w:szCs w:val="22"/>
        </w:rPr>
        <w:footnoteReference w:id="1"/>
      </w:r>
      <w:r w:rsidRPr="00D2465E">
        <w:rPr>
          <w:b/>
          <w:sz w:val="22"/>
          <w:szCs w:val="22"/>
        </w:rPr>
        <w:t xml:space="preserve"> (wraz z należnym podatkiem VAT) </w:t>
      </w:r>
      <w:r w:rsidRPr="00D2465E">
        <w:rPr>
          <w:sz w:val="22"/>
          <w:szCs w:val="22"/>
        </w:rPr>
        <w:t>cenę ofertową</w:t>
      </w:r>
      <w:r w:rsidRPr="00D2465E">
        <w:rPr>
          <w:b/>
          <w:sz w:val="22"/>
          <w:szCs w:val="22"/>
        </w:rPr>
        <w:t xml:space="preserve"> brutto</w:t>
      </w:r>
      <w:r w:rsidR="006533C1" w:rsidRPr="00D2465E">
        <w:rPr>
          <w:b/>
          <w:sz w:val="22"/>
          <w:szCs w:val="22"/>
        </w:rPr>
        <w:t>:</w:t>
      </w:r>
    </w:p>
    <w:p w:rsidR="00B80AFA" w:rsidRPr="00D2465E" w:rsidRDefault="00B80AFA" w:rsidP="006533C1">
      <w:pPr>
        <w:spacing w:before="120"/>
        <w:jc w:val="both"/>
        <w:rPr>
          <w:b/>
          <w:sz w:val="22"/>
          <w:szCs w:val="22"/>
        </w:rPr>
      </w:pPr>
      <w:r w:rsidRPr="00D2465E">
        <w:rPr>
          <w:b/>
          <w:sz w:val="22"/>
          <w:szCs w:val="22"/>
        </w:rPr>
        <w:t>………………………….. zł</w:t>
      </w:r>
      <w:r w:rsidR="008E4123" w:rsidRPr="00D2465E">
        <w:rPr>
          <w:b/>
          <w:sz w:val="22"/>
          <w:szCs w:val="22"/>
        </w:rPr>
        <w:t xml:space="preserve"> ( słownie………………………………………………………………………………………….)</w:t>
      </w:r>
    </w:p>
    <w:p w:rsidR="008E4123" w:rsidRPr="00D2465E" w:rsidRDefault="008E4123" w:rsidP="006533C1">
      <w:pPr>
        <w:spacing w:before="120"/>
        <w:jc w:val="both"/>
        <w:rPr>
          <w:b/>
          <w:sz w:val="22"/>
          <w:szCs w:val="22"/>
        </w:rPr>
      </w:pPr>
    </w:p>
    <w:p w:rsidR="008E4123" w:rsidRPr="00D2465E" w:rsidRDefault="008E4123" w:rsidP="006533C1">
      <w:pPr>
        <w:spacing w:before="120"/>
        <w:jc w:val="both"/>
        <w:rPr>
          <w:b/>
          <w:sz w:val="22"/>
          <w:szCs w:val="22"/>
        </w:rPr>
      </w:pPr>
    </w:p>
    <w:p w:rsidR="008E4123" w:rsidRPr="00D2465E" w:rsidRDefault="008E4123" w:rsidP="006533C1">
      <w:pPr>
        <w:spacing w:before="120"/>
        <w:jc w:val="both"/>
        <w:rPr>
          <w:b/>
          <w:sz w:val="22"/>
          <w:szCs w:val="22"/>
        </w:rPr>
      </w:pPr>
    </w:p>
    <w:p w:rsidR="008E4123" w:rsidRPr="00D2465E" w:rsidRDefault="008E4123" w:rsidP="006533C1">
      <w:pPr>
        <w:spacing w:before="120"/>
        <w:jc w:val="both"/>
        <w:rPr>
          <w:b/>
          <w:sz w:val="22"/>
          <w:szCs w:val="22"/>
        </w:rPr>
      </w:pPr>
    </w:p>
    <w:p w:rsidR="008E4123" w:rsidRPr="00D2465E" w:rsidRDefault="008E4123" w:rsidP="006533C1">
      <w:pPr>
        <w:spacing w:before="120"/>
        <w:jc w:val="both"/>
        <w:rPr>
          <w:b/>
          <w:sz w:val="22"/>
          <w:szCs w:val="22"/>
        </w:rPr>
      </w:pPr>
      <w:r w:rsidRPr="00D2465E">
        <w:rPr>
          <w:b/>
          <w:sz w:val="22"/>
          <w:szCs w:val="22"/>
        </w:rPr>
        <w:t xml:space="preserve">W tym następujące ceny jednostkowe: </w:t>
      </w:r>
    </w:p>
    <w:p w:rsidR="008E4123" w:rsidRPr="00D2465E" w:rsidRDefault="008E4123" w:rsidP="006533C1">
      <w:pPr>
        <w:spacing w:before="120"/>
        <w:jc w:val="both"/>
        <w:rPr>
          <w:b/>
          <w:sz w:val="22"/>
          <w:szCs w:val="22"/>
        </w:rPr>
      </w:pPr>
      <w:r w:rsidRPr="00D2465E">
        <w:rPr>
          <w:b/>
          <w:sz w:val="22"/>
          <w:szCs w:val="22"/>
        </w:rPr>
        <w:lastRenderedPageBreak/>
        <w:t>Proszę wypełnić wszystkie pozycje w tabeli</w:t>
      </w:r>
    </w:p>
    <w:p w:rsidR="008E4123" w:rsidRPr="00D2465E" w:rsidRDefault="008E4123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8E4123" w:rsidRPr="00D2465E" w:rsidRDefault="008E4123" w:rsidP="008E4123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576"/>
        <w:jc w:val="both"/>
        <w:rPr>
          <w:rStyle w:val="FontStyle28"/>
          <w:rFonts w:ascii="Times New Roman" w:hAnsi="Times New Roman" w:cs="Times New Roman"/>
          <w:b/>
          <w:sz w:val="22"/>
          <w:szCs w:val="22"/>
        </w:rPr>
      </w:pPr>
    </w:p>
    <w:p w:rsidR="008E4123" w:rsidRPr="00D2465E" w:rsidRDefault="008E4123" w:rsidP="008E4123">
      <w:pPr>
        <w:pStyle w:val="Akapitzlist"/>
        <w:spacing w:after="240"/>
        <w:ind w:left="426"/>
        <w:contextualSpacing w:val="0"/>
        <w:jc w:val="both"/>
        <w:rPr>
          <w:bCs/>
          <w:sz w:val="22"/>
          <w:szCs w:val="22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98"/>
        <w:gridCol w:w="4536"/>
        <w:gridCol w:w="759"/>
        <w:gridCol w:w="851"/>
        <w:gridCol w:w="1084"/>
        <w:gridCol w:w="1033"/>
      </w:tblGrid>
      <w:tr w:rsidR="008E4123" w:rsidRPr="00D2465E" w:rsidTr="009E3B2F">
        <w:trPr>
          <w:trHeight w:val="145"/>
          <w:tblHeader/>
          <w:jc w:val="center"/>
        </w:trPr>
        <w:tc>
          <w:tcPr>
            <w:tcW w:w="10101" w:type="dxa"/>
            <w:gridSpan w:val="7"/>
            <w:shd w:val="clear" w:color="auto" w:fill="C5E0B3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Zestaw I (zamówienie w ramach zadania nr II.2 + III.1)</w:t>
            </w:r>
          </w:p>
        </w:tc>
      </w:tr>
      <w:tr w:rsidR="008E4123" w:rsidRPr="00D2465E" w:rsidTr="009E3B2F">
        <w:trPr>
          <w:trHeight w:val="758"/>
          <w:tblHeader/>
          <w:jc w:val="center"/>
        </w:trPr>
        <w:tc>
          <w:tcPr>
            <w:tcW w:w="540" w:type="dxa"/>
            <w:shd w:val="clear" w:color="auto" w:fill="E2EFD9"/>
            <w:vAlign w:val="center"/>
            <w:hideMark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98" w:type="dxa"/>
            <w:shd w:val="clear" w:color="auto" w:fill="E2EFD9"/>
            <w:vAlign w:val="center"/>
            <w:hideMark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4536" w:type="dxa"/>
            <w:shd w:val="clear" w:color="auto" w:fill="E2EFD9"/>
            <w:vAlign w:val="center"/>
            <w:hideMark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Opis artykułu</w:t>
            </w:r>
          </w:p>
        </w:tc>
        <w:tc>
          <w:tcPr>
            <w:tcW w:w="759" w:type="dxa"/>
            <w:shd w:val="clear" w:color="auto" w:fill="E2EFD9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  <w:shd w:val="clear" w:color="auto" w:fill="E2EFD9"/>
            <w:vAlign w:val="center"/>
            <w:hideMark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Ilość (A)</w:t>
            </w:r>
          </w:p>
        </w:tc>
        <w:tc>
          <w:tcPr>
            <w:tcW w:w="1084" w:type="dxa"/>
            <w:shd w:val="clear" w:color="auto" w:fill="E2EFD9"/>
            <w:vAlign w:val="center"/>
            <w:hideMark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Cena jedn. brutto (B)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D2465E">
              <w:rPr>
                <w:b/>
                <w:bCs/>
                <w:sz w:val="22"/>
                <w:szCs w:val="22"/>
              </w:rPr>
              <w:t>Łączna kwota brutto (A*B=C)</w:t>
            </w:r>
          </w:p>
        </w:tc>
      </w:tr>
      <w:tr w:rsidR="008E4123" w:rsidRPr="00D2465E" w:rsidTr="009E3B2F">
        <w:trPr>
          <w:trHeight w:val="13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Zakładki indeksujące papierowe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Zakładki indeksujące papierowe, służące do zaznaczania stron i fragmentów tekstu, samoprzylepne, z możliwością wielokrotnego przyklejania i odklejania, bez niszczenia powierzchni, nie pozostawiające śladów kleju, wymiary zakładek: 12x45 mm (± 2 mm), w opakowaniu nie mniej niż 4 równe i intensywne kolory zakładek, łączna ilość w opakowaniu nie mniej niż 125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3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Karteczki znaczniki neonowe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  <w:highlight w:val="yellow"/>
              </w:rPr>
            </w:pPr>
            <w:r w:rsidRPr="00D2465E">
              <w:rPr>
                <w:color w:val="000000"/>
                <w:sz w:val="22"/>
                <w:szCs w:val="22"/>
              </w:rPr>
              <w:t>Substancja klejąca usuwalna za pomocą wody, 4 kolory fluorescencyjne, wymiary ok: 50 x 20 mm, ilość karteczek w bloku nie mnie niż 50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9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Zakładki indeksujące foliowe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Zakładki indeksujące foliowe, </w:t>
            </w:r>
            <w:proofErr w:type="spellStart"/>
            <w:r w:rsidRPr="00D2465E">
              <w:rPr>
                <w:color w:val="000000"/>
                <w:sz w:val="22"/>
                <w:szCs w:val="22"/>
              </w:rPr>
              <w:t>półtransparentne</w:t>
            </w:r>
            <w:proofErr w:type="spellEnd"/>
            <w:r w:rsidRPr="00D2465E">
              <w:rPr>
                <w:color w:val="000000"/>
                <w:sz w:val="22"/>
                <w:szCs w:val="22"/>
              </w:rPr>
              <w:t>, samoprzylepne, wymiary: 12x45 mm (± 2 mm), liczba karteczek w pojedynczym bloczku  20-25 szt., w opakowaniu  5 bloczków różnego koloru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3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Kostka samoprzylepna/ bloczek klejony 38x51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Kostka samoprzylepna / bloczek karteczek samoprzylepnych, klejone wzdłuż jednego boku, w kolorze żółtym lub w różnych kolorach, wymiary: 38x51 mm (± 2 mm), w pojedynczym bloczku nie mniej niż 100 karteczek, w opakowaniu 3 bloczki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8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Kostka samoprzylepna/ bloczek klejony 76x76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Kostka samoprzylepna/ bloczek karteczek samoprzylepnych, klejone wzdłuż jednego boku, w kolorze żółtym lub w różnych kolorach, 76x76 mm (± 2 mm), w bloczku zawierającym nie mniej niż 100 karteczek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Papier do drukarek i kopiarek A4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Papier do drukarek i kopiarek, biały, o gramaturze 80 g/m² ± 3 g/m², format A4, białość nie mniej niż 153 CIE, w ryzach po 500 kartek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9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Koszulki na dokumenty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Koszulki na dokumenty krystaliczne, gładkie, wykonane z folii PP, format A4, o grubości 40-50 </w:t>
            </w:r>
            <w:proofErr w:type="spellStart"/>
            <w:r w:rsidRPr="00D2465E">
              <w:rPr>
                <w:color w:val="000000"/>
                <w:sz w:val="22"/>
                <w:szCs w:val="22"/>
              </w:rPr>
              <w:t>mic</w:t>
            </w:r>
            <w:proofErr w:type="spellEnd"/>
            <w:r w:rsidRPr="00D2465E">
              <w:rPr>
                <w:color w:val="000000"/>
                <w:sz w:val="22"/>
                <w:szCs w:val="22"/>
              </w:rPr>
              <w:t>., otwierane z góry, w opakowaniu zbiorczym 100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9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Koszulki poszerzane na dokumenty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Koszulki z poszerzonym brzegiem do przechowywania dokumentów formatu A4 , wykonane z folii PP o grubości nie mniej niż 100 </w:t>
            </w:r>
            <w:proofErr w:type="spellStart"/>
            <w:r w:rsidRPr="00D2465E">
              <w:rPr>
                <w:color w:val="000000"/>
                <w:sz w:val="22"/>
                <w:szCs w:val="22"/>
              </w:rPr>
              <w:t>mic</w:t>
            </w:r>
            <w:proofErr w:type="spellEnd"/>
            <w:r w:rsidRPr="00D2465E">
              <w:rPr>
                <w:color w:val="000000"/>
                <w:sz w:val="22"/>
                <w:szCs w:val="22"/>
              </w:rPr>
              <w:t>., otwierane od góry, z możliwością wpięcia do segregatora, łącznie 100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3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Tusz do pieczątek (czarny)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Tusz wodny do stempli ręcznych i samotuszujących z gumową i polimerową płytką stemplującą, uniwersalny, w butelce o pojemności 25ml, posiada  końcówkę ułatwiającą nasączanie poduszek oraz nakrętką w kolorze tuszu. Kolor tuszu czarny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3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Tusz do pieczątek (czerwony)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Tusz wodny do stempli ręcznych i samotuszujących z gumową i polimerową płytką stemplującą, uniwersalny, w butelce o pojemności 25ml, posiada  końcówkę ułatwiającą nasączanie poduszek oraz nakrętką w kolorze tuszu. Kolor tuszu czerwony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Segregator biurowy A4 grzbiet 75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Segregator wykonany z tektury, zabezpieczony folią polipropylenową, format A4, grzbiet o szerokości 75 mm (± 5 mm), z etykietą grzbietową i metalową dźwignią z dociskiem, 10 szt., preferowane kolory: granatowy/niebieski, zielony, czerwony, czarny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23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Przekładki do segregatorów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Przekładki do segregowania dokumentów wykonane z kolorowego kartonu, o wymiarach ok. 105 x 240 cm z perforacją dopasowaną do segregatora, w opakowaniu 100 sztuk (preferowany mix kolorów)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8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Teczka do podpisu 10 k.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Teczka do podpisu, format A4, grzbiet harmonijkowy, 10-12 wewnętrznych przegródek, każda przegródka  posiadająca  otwór  do podglądu jej zawartości, twarda oprawa, preferowany kolor ciemny (np. czarny/ </w:t>
            </w:r>
            <w:r w:rsidRPr="00D2465E">
              <w:rPr>
                <w:color w:val="000000"/>
                <w:sz w:val="22"/>
                <w:szCs w:val="22"/>
              </w:rPr>
              <w:lastRenderedPageBreak/>
              <w:t>granatowy)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18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Teczka do podpisu 20 k.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Teczka do podpisu, format A4, grzbiet harmonijkowy, 18-20 wewnętrznych przegródek, każda przegródka  posiadająca  otwór  do podglądu jej zawartości, twarda oprawa, preferowany kolor ciemny (np. czerwony/ ciemnozielony)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42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Pendrive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Przenośna pamięć typu </w:t>
            </w:r>
            <w:proofErr w:type="spellStart"/>
            <w:r w:rsidRPr="00D2465E">
              <w:rPr>
                <w:color w:val="000000"/>
                <w:sz w:val="22"/>
                <w:szCs w:val="22"/>
              </w:rPr>
              <w:t>flash</w:t>
            </w:r>
            <w:proofErr w:type="spellEnd"/>
            <w:r w:rsidRPr="00D2465E">
              <w:rPr>
                <w:color w:val="000000"/>
                <w:sz w:val="22"/>
                <w:szCs w:val="22"/>
              </w:rPr>
              <w:t xml:space="preserve"> (pendrive), o pojemności nie mniejszej niż 32 GB, USB 3.0, szybkość odczytu ok. 130-150 MB/s, z uchwytem do przymocowania do breloka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Baterie AA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Baterie alkaliczne AA w kształcie walca o średnicy ok. 1,4 cm, uniwersalne do zewnętrznego zasilania urządzeń, opakowanie nie mniej niż 8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Baterie AAA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Baterie alkaliczne AAA w kształcie walca o długości ok. 44,5 mm, średnicy ok. 10,5 mm, uniwersalne do zewnętrznego zasilania urządzeń, opakowanie nie mniej niż 10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Cienkopisy kolorowe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Cienkopis z końcówką fibrową o grubości linii pisma ok. 0,4 mm. Obudowa plastikowa, zatyczka w kolorze tuszu. Końcówka plastikowa oprawiona w metal, wkład piszący odporny na zasychanie - pozostawiony bez skuwki nie zasycha przez długi czas. W komplecie min. 10 kolorów.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Automatyczny długopis z wymiennym wkładem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Automatyczny długopis z niklowanymi elementami i wymiennym wkładem, ergonomiczny uchwyt z mechanizmem chowania wkładu, metalowa obudowa może zawierć elementy wykonane z plastiku, wyposażony w metalowy klip. Wkład zapewniający gładką i równą linię pisania, grubość linii pisania ok 0,1 - 0,8 mm, linia pisania nie mniej niż 1000 m + wkłady wymienne łącznie 10 szt. z tuszem niebieskim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Przedłużacz/ listwa przepięciowa pięciu urządzeń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Przedłużacz / listwa przepięciowa pięciu urządzeń, długość 5 m, podświetlany wyłącznik, wygodny automatyczny bezpiecznik, cztery możliwe kierunki ułożenia sznura sieciowego,  konstrukcja z wysokiej jakości niepalnego tworzywa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Nóż do cięcia papieru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Nóż przeznaczony do cięcia papieru, kartonu i materiałów pakowych, wysuwane ostrze z możliwością odłamywania części, blokada unieruchamiająca ostrze, obudowa wykonana z wytrzymałego plastiku, wyposażony w gumową rękojeść,  stalowa prowadnica ostrza, magazynek mieszczący dodatkowe ostrza suwaka, umożliwiająca błyskawiczne wysunięcie zużytego ostrza z prowadnicy, szerokość ostrza: ok 18 mm długość ostrza ok: 100 mm 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Ostrza do noża 18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Ostrza do noża, szerokość ostrza ok: 18 mm, długość ostrza ok: 100 mm. Opakowanie nie mniej niż 10 sztuk.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Automatyczny długopis żelowy z wymiennym wkładem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Długopis żelowy z wymiennym wkładem, ergonomiczny, gumowy uchwyt z mechanizmem chowania wkładu, zapewniający gładką i równą linię pisania, grubość linii pisania ok 0,2- 0,35 mm, linia pisania nie mniej niż 1000 m, z tuszem niebieskim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Klipy do papieru 19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wykonane z metalu sprężyste klipy do papieru o szerokości  19 mm  (± 1 mm), w opakowaniu co najmniej 12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Klipy do papieru 25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wykonane z metalu sprężyste klipy do papieru o szerokości  25 mm  (± 1 mm), w opakowaniu co najmniej 12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proofErr w:type="spellStart"/>
            <w:r w:rsidRPr="00D2465E">
              <w:rPr>
                <w:color w:val="000000"/>
                <w:sz w:val="22"/>
                <w:szCs w:val="22"/>
              </w:rPr>
              <w:t>Kklipy</w:t>
            </w:r>
            <w:proofErr w:type="spellEnd"/>
            <w:r w:rsidRPr="00D2465E">
              <w:rPr>
                <w:color w:val="000000"/>
                <w:sz w:val="22"/>
                <w:szCs w:val="22"/>
              </w:rPr>
              <w:t xml:space="preserve"> do papieru 32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wykonane z metalu sprężyste klipy do papieru o szerokości  32 mm  (± 1 mm), w opakowaniu co najmniej 12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Klipy do papieru 51 </w:t>
            </w:r>
            <w:r w:rsidRPr="00D2465E">
              <w:rPr>
                <w:color w:val="000000"/>
                <w:sz w:val="22"/>
                <w:szCs w:val="22"/>
              </w:rPr>
              <w:lastRenderedPageBreak/>
              <w:t>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lastRenderedPageBreak/>
              <w:t xml:space="preserve">wykonane z metalu sprężyste klipy do papieru o szerokości  51 mm  (± 1 mm), w opakowaniu co </w:t>
            </w:r>
            <w:r w:rsidRPr="00D2465E">
              <w:rPr>
                <w:color w:val="000000"/>
                <w:sz w:val="22"/>
                <w:szCs w:val="22"/>
              </w:rPr>
              <w:lastRenderedPageBreak/>
              <w:t>najmniej 12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Kalendarz na 2020 r. (stojący)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Kalendarz stojący biurkowy poziomy ze spiralką, format A5, miesiąc na jednej stronie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Pudełko do archiwizacji dokumentów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Pudełko archiwizacyjne, tekturowe, składane, o formacie A4. Posiada miejsce do opisu zawartości na grzbiecie i bocznej ściance. Pudło można ustawiać w regale lub wkładać je do kontenerów. Szerokość nie mniej niż 100 mm. Preferowany kolor zielony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Teczki papierowe białe wiązane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Teczka A4 kartonowa wiązana biała, gramatura 250 g/m2  (± 10), przeznaczona na dokumenty formatu A4, opakowanie nie mniej niż 50 szt.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Podajnik do taśmy klejącej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Podajnik do taśmy klejącej, z gilotyną, wygodny uchwyt z obcinaczem, wykonany z wytrzymałego tworzywa sztucznego, pozasiada stabilną antypoślizgową podstawę, przeznaczony do trzymania rolek taśmy o maks. rozmiar taśmy: 19 x 33 mm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Pinezki do tablicy korkowej beczułki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Pinezki do tablicy korkowej beczułki, posiadające trzpień wykonany ze stali nierdzewnej i kolorowe, plastikowe główki. długość ostrza ok 11mm, długość całkowita ok 23mm, mix kolorów, w opakowaniu co najmniej 50 sztuk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23" w:rsidRPr="00D2465E" w:rsidTr="009E3B2F">
        <w:trPr>
          <w:trHeight w:val="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Kalendarz trójdzielny wiszący na 2021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 xml:space="preserve">Kalendarz w układzie pionowym  wymiarach min. szerokość: 310 mm x wysokość 730 mm. Kalendarz musi zawierać trzy odrębne kalendaria jednomiesięczne (miesiąc bieżący, poprzedni i następny). Kalendaria muszą uwzględniać język polski,  w środkowym kalendarium, musi posiadać plastikowy pasek z przesuwanym okienkiem do zaznaczania bieżącego dnia. Główka i placki </w:t>
            </w:r>
            <w:proofErr w:type="spellStart"/>
            <w:r w:rsidRPr="00D2465E">
              <w:rPr>
                <w:color w:val="000000"/>
                <w:sz w:val="22"/>
                <w:szCs w:val="22"/>
              </w:rPr>
              <w:t>kalenadarza</w:t>
            </w:r>
            <w:proofErr w:type="spellEnd"/>
            <w:r w:rsidRPr="00D2465E">
              <w:rPr>
                <w:color w:val="000000"/>
                <w:sz w:val="22"/>
                <w:szCs w:val="22"/>
              </w:rPr>
              <w:t xml:space="preserve"> gramatura min. 270g/m2.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  <w:r w:rsidRPr="00D246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8E4123" w:rsidRPr="00D2465E" w:rsidRDefault="008E4123" w:rsidP="009E3B2F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8E4123" w:rsidRPr="00D2465E" w:rsidRDefault="008E4123" w:rsidP="008E4123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576"/>
        <w:jc w:val="both"/>
        <w:rPr>
          <w:rStyle w:val="FontStyle28"/>
          <w:rFonts w:ascii="Times New Roman" w:hAnsi="Times New Roman" w:cs="Times New Roman"/>
          <w:sz w:val="22"/>
          <w:szCs w:val="22"/>
        </w:rPr>
      </w:pPr>
    </w:p>
    <w:p w:rsidR="00D2465E" w:rsidRPr="00D2465E" w:rsidRDefault="00D2465E" w:rsidP="00D2465E">
      <w:pPr>
        <w:pStyle w:val="Akapitzlist"/>
        <w:numPr>
          <w:ilvl w:val="0"/>
          <w:numId w:val="32"/>
        </w:numPr>
        <w:jc w:val="both"/>
        <w:rPr>
          <w:rFonts w:eastAsiaTheme="minorHAnsi"/>
          <w:b/>
          <w:color w:val="FF0000"/>
          <w:sz w:val="22"/>
          <w:szCs w:val="22"/>
        </w:rPr>
      </w:pPr>
      <w:r>
        <w:rPr>
          <w:rFonts w:eastAsiaTheme="minorHAnsi"/>
          <w:b/>
          <w:color w:val="FF0000"/>
          <w:sz w:val="22"/>
          <w:szCs w:val="22"/>
        </w:rPr>
        <w:lastRenderedPageBreak/>
        <w:t>Część II</w:t>
      </w:r>
    </w:p>
    <w:p w:rsidR="00D2465E" w:rsidRDefault="00D2465E" w:rsidP="00D2465E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D2465E">
        <w:rPr>
          <w:rFonts w:eastAsiaTheme="minorHAnsi"/>
          <w:sz w:val="22"/>
          <w:szCs w:val="22"/>
        </w:rPr>
        <w:t xml:space="preserve">oferujemy wykonanie przedmiotu zamówienia w części </w:t>
      </w:r>
      <w:r w:rsidRPr="00D2465E">
        <w:rPr>
          <w:rFonts w:eastAsiaTheme="minorHAnsi"/>
          <w:sz w:val="22"/>
          <w:szCs w:val="22"/>
        </w:rPr>
        <w:t>I</w:t>
      </w:r>
      <w:r w:rsidRPr="00D2465E">
        <w:rPr>
          <w:rFonts w:eastAsiaTheme="minorHAnsi"/>
          <w:sz w:val="22"/>
          <w:szCs w:val="22"/>
        </w:rPr>
        <w:t xml:space="preserve">I na warunkach określonych przez </w:t>
      </w:r>
      <w:r>
        <w:rPr>
          <w:rFonts w:eastAsiaTheme="minorHAnsi"/>
          <w:sz w:val="22"/>
          <w:szCs w:val="22"/>
        </w:rPr>
        <w:t>Z</w:t>
      </w:r>
      <w:r w:rsidRPr="00D2465E">
        <w:rPr>
          <w:rFonts w:eastAsiaTheme="minorHAnsi"/>
          <w:sz w:val="22"/>
          <w:szCs w:val="22"/>
        </w:rPr>
        <w:t>amawiającego oraz zgodnie z opisem przedmiotu zamówienia za łączną  (wraz z należnym podatkiem VAT) cenę ofertową brutto:</w:t>
      </w:r>
      <w:r>
        <w:rPr>
          <w:rFonts w:eastAsiaTheme="minorHAnsi"/>
          <w:sz w:val="22"/>
          <w:szCs w:val="22"/>
        </w:rPr>
        <w:t xml:space="preserve"> </w:t>
      </w:r>
      <w:r w:rsidRPr="00D2465E">
        <w:rPr>
          <w:rFonts w:eastAsiaTheme="minorHAnsi"/>
          <w:sz w:val="22"/>
          <w:szCs w:val="22"/>
        </w:rPr>
        <w:t xml:space="preserve">………………………….. zł </w:t>
      </w:r>
    </w:p>
    <w:p w:rsidR="00D2465E" w:rsidRPr="00D2465E" w:rsidRDefault="00D2465E" w:rsidP="00D2465E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r w:rsidRPr="00D2465E">
        <w:rPr>
          <w:rFonts w:eastAsiaTheme="minorHAnsi"/>
          <w:sz w:val="22"/>
          <w:szCs w:val="22"/>
        </w:rPr>
        <w:t>( słownie………………………………………………………………………………………….)</w:t>
      </w:r>
    </w:p>
    <w:p w:rsidR="00D2465E" w:rsidRPr="00D2465E" w:rsidRDefault="00D2465E" w:rsidP="00D2465E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D2465E" w:rsidRPr="00D2465E" w:rsidRDefault="00D2465E" w:rsidP="00D2465E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D2465E" w:rsidRPr="00D2465E" w:rsidRDefault="00D2465E" w:rsidP="00D2465E">
      <w:pPr>
        <w:autoSpaceDE w:val="0"/>
        <w:autoSpaceDN w:val="0"/>
        <w:adjustRightInd w:val="0"/>
        <w:ind w:left="142" w:hanging="142"/>
        <w:rPr>
          <w:rFonts w:eastAsiaTheme="minorHAnsi"/>
          <w:b/>
          <w:sz w:val="22"/>
          <w:szCs w:val="22"/>
        </w:rPr>
      </w:pPr>
      <w:r w:rsidRPr="00D2465E">
        <w:rPr>
          <w:rFonts w:eastAsiaTheme="minorHAnsi"/>
          <w:b/>
          <w:sz w:val="22"/>
          <w:szCs w:val="22"/>
        </w:rPr>
        <w:t xml:space="preserve">W tym następujące ceny jednostkowe: </w:t>
      </w:r>
    </w:p>
    <w:p w:rsidR="00D2465E" w:rsidRPr="00D2465E" w:rsidRDefault="00D2465E" w:rsidP="00D2465E">
      <w:pPr>
        <w:autoSpaceDE w:val="0"/>
        <w:autoSpaceDN w:val="0"/>
        <w:adjustRightInd w:val="0"/>
        <w:ind w:left="142" w:hanging="142"/>
        <w:rPr>
          <w:rFonts w:eastAsiaTheme="minorHAnsi"/>
          <w:b/>
          <w:sz w:val="22"/>
          <w:szCs w:val="22"/>
        </w:rPr>
      </w:pPr>
      <w:r w:rsidRPr="00D2465E">
        <w:rPr>
          <w:rFonts w:eastAsiaTheme="minorHAnsi"/>
          <w:b/>
          <w:sz w:val="22"/>
          <w:szCs w:val="22"/>
        </w:rPr>
        <w:t>Proszę wypełnić wszystkie pozycje w tabeli</w:t>
      </w:r>
    </w:p>
    <w:p w:rsidR="008E4123" w:rsidRPr="00D2465E" w:rsidRDefault="008E4123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327"/>
        <w:gridCol w:w="4536"/>
        <w:gridCol w:w="792"/>
        <w:gridCol w:w="851"/>
        <w:gridCol w:w="1192"/>
        <w:gridCol w:w="992"/>
      </w:tblGrid>
      <w:tr w:rsidR="00D2465E" w:rsidRPr="00D03484" w:rsidTr="009E3B2F">
        <w:trPr>
          <w:trHeight w:val="139"/>
          <w:tblHeader/>
          <w:jc w:val="center"/>
        </w:trPr>
        <w:tc>
          <w:tcPr>
            <w:tcW w:w="10201" w:type="dxa"/>
            <w:gridSpan w:val="7"/>
            <w:shd w:val="clear" w:color="auto" w:fill="538135"/>
            <w:vAlign w:val="center"/>
          </w:tcPr>
          <w:p w:rsidR="00D2465E" w:rsidRPr="001A5988" w:rsidRDefault="00D2465E" w:rsidP="009E3B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</w:rPr>
              <w:t>Zestaw II (zamówienie w ramach zadania nr II.3 + III.1)</w:t>
            </w:r>
          </w:p>
        </w:tc>
      </w:tr>
      <w:tr w:rsidR="00D2465E" w:rsidRPr="00D03484" w:rsidTr="009E3B2F">
        <w:trPr>
          <w:trHeight w:val="655"/>
          <w:tblHeader/>
          <w:jc w:val="center"/>
        </w:trPr>
        <w:tc>
          <w:tcPr>
            <w:tcW w:w="511" w:type="dxa"/>
            <w:shd w:val="clear" w:color="auto" w:fill="A8D08D"/>
            <w:vAlign w:val="center"/>
            <w:hideMark/>
          </w:tcPr>
          <w:p w:rsidR="00D2465E" w:rsidRPr="001A5988" w:rsidRDefault="00D2465E" w:rsidP="009E3B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27" w:type="dxa"/>
            <w:shd w:val="clear" w:color="auto" w:fill="A8D08D"/>
            <w:vAlign w:val="center"/>
            <w:hideMark/>
          </w:tcPr>
          <w:p w:rsidR="00D2465E" w:rsidRPr="001A5988" w:rsidRDefault="00D2465E" w:rsidP="009E3B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4536" w:type="dxa"/>
            <w:shd w:val="clear" w:color="auto" w:fill="A8D08D"/>
            <w:vAlign w:val="center"/>
            <w:hideMark/>
          </w:tcPr>
          <w:p w:rsidR="00D2465E" w:rsidRPr="001A5988" w:rsidRDefault="00D2465E" w:rsidP="009E3B2F">
            <w:pPr>
              <w:keepNext/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  <w:sz w:val="20"/>
                <w:szCs w:val="20"/>
              </w:rPr>
              <w:t>Opis artykułu</w:t>
            </w:r>
          </w:p>
        </w:tc>
        <w:tc>
          <w:tcPr>
            <w:tcW w:w="792" w:type="dxa"/>
            <w:shd w:val="clear" w:color="auto" w:fill="A8D08D"/>
            <w:vAlign w:val="center"/>
          </w:tcPr>
          <w:p w:rsidR="00D2465E" w:rsidRPr="001A5988" w:rsidRDefault="00D2465E" w:rsidP="009E3B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A8D08D"/>
            <w:vAlign w:val="center"/>
            <w:hideMark/>
          </w:tcPr>
          <w:p w:rsidR="00D2465E" w:rsidRPr="001A5988" w:rsidRDefault="00D2465E" w:rsidP="009E3B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  <w:sz w:val="20"/>
                <w:szCs w:val="20"/>
              </w:rPr>
              <w:t>Ilość (A)</w:t>
            </w:r>
          </w:p>
        </w:tc>
        <w:tc>
          <w:tcPr>
            <w:tcW w:w="1192" w:type="dxa"/>
            <w:shd w:val="clear" w:color="auto" w:fill="A8D08D"/>
            <w:vAlign w:val="center"/>
            <w:hideMark/>
          </w:tcPr>
          <w:p w:rsidR="00D2465E" w:rsidRPr="001A5988" w:rsidRDefault="00D2465E" w:rsidP="009E3B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  <w:sz w:val="20"/>
                <w:szCs w:val="20"/>
              </w:rPr>
              <w:t>Cena jedn. brutto (B)</w:t>
            </w:r>
          </w:p>
        </w:tc>
        <w:tc>
          <w:tcPr>
            <w:tcW w:w="992" w:type="dxa"/>
            <w:shd w:val="clear" w:color="auto" w:fill="A8D08D"/>
            <w:vAlign w:val="center"/>
          </w:tcPr>
          <w:p w:rsidR="00D2465E" w:rsidRPr="001A5988" w:rsidRDefault="00D2465E" w:rsidP="009E3B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1A5988">
              <w:rPr>
                <w:b/>
                <w:bCs/>
                <w:sz w:val="20"/>
                <w:szCs w:val="20"/>
              </w:rPr>
              <w:t>Łączna kwota brutto (A*B=C)</w:t>
            </w:r>
          </w:p>
        </w:tc>
      </w:tr>
      <w:tr w:rsidR="00D2465E" w:rsidRPr="00D03484" w:rsidTr="009E3B2F">
        <w:trPr>
          <w:trHeight w:val="28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Papier do drukarek i kopiarek A4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Papier do drukarek i kopiarek, biały, o gramaturze 80 g/m², format A4, w ryzach po 500 kartek, białość nie mniej niż 153 CIE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4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Koszulki na dokumenty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Koszulki na dokumenty krystaliczne, gładkie, wykonane z folii PP, format A4, o grubości 40-50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mic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>., otwierane z góry, w opakowaniu zbiorczym 100 szt.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215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Papier fotograficzny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Papier fotograficzny, błyszczący, w formacie A4, o gramaturze nie mniejszej niż 170g, szybkoschnący umożliwiający zadruk na drukarce atramentowej i laserowej, wodoodporny, gwarantujący zachowanie żywych nieblaknących kolorów, min. 20 ark w opakowaniu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4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1A5988">
              <w:rPr>
                <w:color w:val="000000"/>
                <w:sz w:val="20"/>
                <w:szCs w:val="20"/>
              </w:rPr>
              <w:t>Zakreślacz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zakreślaczy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fluorescencyjnych z tuszem na bazie wody, szerokość pisania ok. 2-5 mm, duża odporność na zasychanie, możliwość pisania na wszystkich rodzajach papieru, w opakowaniu min. 4 fluorescencyjne kolory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28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1A5988">
              <w:rPr>
                <w:color w:val="000000"/>
                <w:sz w:val="20"/>
                <w:szCs w:val="20"/>
              </w:rPr>
              <w:t>Foliopis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wodoodporny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1A5988">
              <w:rPr>
                <w:color w:val="000000"/>
                <w:sz w:val="20"/>
                <w:szCs w:val="20"/>
              </w:rPr>
              <w:t>Foliopis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wodoodporny, do opisywania płyt CD/DVD oraz  przedmiotów o gładkich powierzchniach, szybkoschnący, nie rozmazujący się tusz, nie wysycha przez długi czas  pozostawiony bez zatyczki, preferowany kolor czarny, grubość linii pisania do 1 mm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215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Taśma klejąca dwustronna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Taśma dwustronnie klejąca z emulsyjnym klejem akrylowym, warstwa klejąca przeźroczysta, szerokość rolki 38 mm (±1mm) , długość nie miej niż 10 m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4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Taśma pakowa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Taśma pakowa, odporna na rozdarcia, dobrze przykleja się do rożnych powierzchni, wymiary 48mm (±2mm), w rolce co najmniej 50 m długości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215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biurowy A4 grzbiet 50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50mm (± 5 mm), z etykietą grzbietową, wszystkie szt. w jednym kolorze, preferowane kolory: czarny, granatowy, czerwony lub zielony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50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biurowy A4 grzbiet 75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75 mm (± 5 mm), z etykietą grzbietową i metalową dźwignią z dociskiem, 20 szt., w dwóch kolorach - po 10 szt. w danym kolorze, preferowane kolory: granatowy/niebieski, zielony, czerwony, czarny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4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Metalowy dziurkacz do papieru z antypoślizgową podstawką z plastiku i pojemnikiem na odpadki, wyposażony w precyzyjny ogranicznik formatu z okienkiem do jego podglądu, dziurkuje minimum 80 kartek (papier 80 g/m²), odległość między dziurkami 8 cm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28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Zszywacz mocny ze zszywkami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zszywacz o metalowej konstrukcji, z systemem płaskiego zaginania zszywek, zszywa nie mniej niż 60 kartek, w komplecie z pasujące mocne zszywki w opak. Nie mniej niż 1000 szt. – 2 op. Zszywek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359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Długopis niebieski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Długopis biurowy w transparentnej obudowie pozwalającej na kontrolę zużycia tuszu we wkładzie. Szczelna zatyczka z klipsem zapobiegająca wysychaniu tuszu, kolor atramentu niebieski. Szerokość linii pisania: max 0,3 mm . Długość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lini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pisania min. 1300 m.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359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Długopisy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Długopis w transparentnej obudowie pozwalającej na kontrolę zużycia tuszu we wkładzie i profilowanym uchwytem z antypoślizgowymi żłobieniami. Wyposażony w szczelną zatyczkę z klipsem zapobiegająca wysychaniu tuszu,  z szybkoschnącym niebieskim tuszem na bazie oleju. Końcówka wykonana z twardej kulki np. z węglika wolframu o grubości do 0,7 mm. Szerokość linii pisania: max 0,3 mm. Długość linii pisania min. 1700 m.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Sznurek jutowy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Sznurek jutowy naturalny, do pakowania, średnica sznurka co najmniej 2mm, długość co najmniej 15m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20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Zestaw kolorowych tonerów do </w:t>
            </w:r>
            <w:r w:rsidRPr="001A5988">
              <w:rPr>
                <w:color w:val="000000"/>
                <w:sz w:val="20"/>
                <w:szCs w:val="20"/>
              </w:rPr>
              <w:lastRenderedPageBreak/>
              <w:t xml:space="preserve">drukarki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lastRenderedPageBreak/>
              <w:t xml:space="preserve">Zestaw oryginalnych tonerów w kolorach: Black,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Cyan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, Magenta,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odpowiednich dla urządzenia wielofunkcyjnego HP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Pro MFP 477dw. </w:t>
            </w:r>
            <w:r w:rsidRPr="001A5988">
              <w:rPr>
                <w:color w:val="000000"/>
                <w:sz w:val="20"/>
                <w:szCs w:val="20"/>
              </w:rPr>
              <w:lastRenderedPageBreak/>
              <w:t xml:space="preserve">Wydajność tonerów: Black ±10 000 stron,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Cyan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±7 000 stron, Magenta ±7 000 stron,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±7 000 stron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98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Kalendarz na 2021 r. (książkowy)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Kalendarz książkowy, twarda oprawa, format A5, z zakładką, miejsce na notatki i spis telefonów, układ: dzień roboczy na jednej stronie, sobota i niedziela razem na jednej stronie, skrócone kalendarze na 2020, 2021 i 2022 r.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98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biurowy A4 grzbiet 50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50mm (± 5 mm), z etykietą grzbietową, wszystkie szt. w jednym kolorze, preferowane kolory: czarny, granatowy, czerwony lub zielony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98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biurowy A4 grzbiet 75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Segregator wykonany z tektury, zabezpieczony folią polipropylenową, 2 ringowy, format A4, grzbiet o szerokości 75 mm (± 5 mm), z etykietą grzbietową i metalową dźwignią z dociskiem, 20 szt., w dwóch kolorach - po 10 szt. w danym kolorze, preferowane kolory: granatowy/niebieski, zielony, czerwony, czarny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98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Spinacze krzyżowe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Spinacze krzyżowe, galwanizowane, plikowe, o wymiarach 41 mm (±1mm) w opak.50 szt.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98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Papier samoprzylepny/ etykiety samoprzylepne w formacie A4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Papier samoprzylepny / etykiety samoprzylepne, kolor biały matowy, w formacie A4 (210 x 297 mm), gramatura: 120 g/m² (± 10), z przeznaczeniem na: naklejki, etykiety, wlepki - itp. Papier z jednej strony posiada warstwę do drukowania z drugiej strony pokryty warstwą ochronną, z możliwością drukowania na drukarkach atramentowych i laserowych. Opakowanie min. 20 ark.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2465E" w:rsidRPr="00D03484" w:rsidTr="009E3B2F">
        <w:trPr>
          <w:trHeight w:val="198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Pendrive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 xml:space="preserve">Przenośna pamięć typu </w:t>
            </w:r>
            <w:proofErr w:type="spellStart"/>
            <w:r w:rsidRPr="001A5988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1A5988">
              <w:rPr>
                <w:color w:val="000000"/>
                <w:sz w:val="20"/>
                <w:szCs w:val="20"/>
              </w:rPr>
              <w:t xml:space="preserve"> (pendrive), o pojemności nie mniejszej niż 64 GB, USB 3.0, szybkość odczytu min.100 MB/s, z uchwytem do przymocowania do breloka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  <w:r w:rsidRPr="001A5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5E" w:rsidRPr="001A5988" w:rsidRDefault="00D2465E" w:rsidP="009E3B2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D2465E" w:rsidRPr="000F1A7A" w:rsidRDefault="00D2465E" w:rsidP="00D2465E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576"/>
        <w:jc w:val="both"/>
        <w:rPr>
          <w:rStyle w:val="FontStyle28"/>
          <w:b/>
          <w:sz w:val="32"/>
          <w:szCs w:val="32"/>
        </w:rPr>
      </w:pPr>
    </w:p>
    <w:p w:rsidR="008E4123" w:rsidRPr="00D2465E" w:rsidRDefault="008E4123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8E4123" w:rsidRPr="00D2465E" w:rsidRDefault="008E4123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8E4123" w:rsidRPr="00D2465E" w:rsidRDefault="008E4123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8E4123" w:rsidRPr="00D2465E" w:rsidRDefault="008E4123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8E4123" w:rsidRPr="00D2465E" w:rsidRDefault="008E4123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</w:p>
    <w:p w:rsidR="00B80AFA" w:rsidRPr="00D2465E" w:rsidRDefault="00B80AFA" w:rsidP="002E4265">
      <w:pPr>
        <w:spacing w:after="200" w:line="276" w:lineRule="auto"/>
        <w:rPr>
          <w:sz w:val="22"/>
          <w:szCs w:val="22"/>
        </w:rPr>
      </w:pPr>
      <w:r w:rsidRPr="00D2465E">
        <w:rPr>
          <w:sz w:val="22"/>
          <w:szCs w:val="22"/>
        </w:rPr>
        <w:lastRenderedPageBreak/>
        <w:t xml:space="preserve">Wykonawca zobowiązuje się dostarczyć </w:t>
      </w:r>
      <w:r w:rsidR="002E4265" w:rsidRPr="00D2465E">
        <w:rPr>
          <w:sz w:val="22"/>
          <w:szCs w:val="22"/>
        </w:rPr>
        <w:t>przedmiot dostawy</w:t>
      </w:r>
      <w:r w:rsidRPr="00D2465E">
        <w:rPr>
          <w:b/>
          <w:sz w:val="22"/>
          <w:szCs w:val="22"/>
        </w:rPr>
        <w:t xml:space="preserve"> </w:t>
      </w:r>
      <w:r w:rsidRPr="00D2465E">
        <w:rPr>
          <w:sz w:val="22"/>
          <w:szCs w:val="22"/>
        </w:rPr>
        <w:t xml:space="preserve">do siedziby Zamawiającego wskazanej w umowie. </w:t>
      </w:r>
    </w:p>
    <w:p w:rsidR="00B80AFA" w:rsidRPr="00D2465E" w:rsidRDefault="00B80AFA" w:rsidP="00511BD1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bookmarkStart w:id="0" w:name="_GoBack"/>
      <w:bookmarkEnd w:id="0"/>
      <w:r w:rsidRPr="00D2465E">
        <w:rPr>
          <w:rFonts w:eastAsia="Arial"/>
          <w:b/>
          <w:sz w:val="22"/>
          <w:szCs w:val="22"/>
          <w:lang w:eastAsia="ar-SA"/>
        </w:rPr>
        <w:t>Oświadczamy, że:</w:t>
      </w:r>
    </w:p>
    <w:p w:rsidR="00B80AFA" w:rsidRPr="00D2465E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>akceptuj</w:t>
      </w:r>
      <w:r w:rsidR="00D2465E">
        <w:rPr>
          <w:rFonts w:ascii="Times New Roman" w:hAnsi="Times New Roman" w:cs="Times New Roman"/>
          <w:i w:val="0"/>
          <w:iCs w:val="0"/>
          <w:sz w:val="22"/>
          <w:szCs w:val="22"/>
        </w:rPr>
        <w:t>emy wszystkie postanowienia zapytania ofertowego</w:t>
      </w: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i </w:t>
      </w:r>
      <w:r w:rsidR="00D2465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istotnych postanowień </w:t>
      </w: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>umowy bez zastrzeżeń,</w:t>
      </w:r>
    </w:p>
    <w:p w:rsidR="00B80AFA" w:rsidRPr="00D2465E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8C51F9" w:rsidRDefault="00B80AFA" w:rsidP="00871707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) ofertą przez okres 30 dni </w:t>
      </w:r>
      <w:r w:rsidR="008C51F9"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>od dat</w:t>
      </w:r>
      <w:r w:rsidR="008C51F9">
        <w:rPr>
          <w:rFonts w:ascii="Times New Roman" w:hAnsi="Times New Roman" w:cs="Times New Roman"/>
          <w:i w:val="0"/>
          <w:iCs w:val="0"/>
          <w:sz w:val="22"/>
          <w:szCs w:val="22"/>
        </w:rPr>
        <w:t>y sk</w:t>
      </w:r>
      <w:r w:rsidR="008C51F9"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ładania ofert  </w:t>
      </w:r>
    </w:p>
    <w:p w:rsidR="00B80AFA" w:rsidRPr="008C51F9" w:rsidRDefault="00B80AFA" w:rsidP="00871707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zawartych </w:t>
      </w:r>
      <w:r w:rsidR="00D2465E"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</w:t>
      </w:r>
      <w:r w:rsidRPr="008C51F9">
        <w:rPr>
          <w:rFonts w:ascii="Times New Roman" w:hAnsi="Times New Roman" w:cs="Times New Roman"/>
          <w:i w:val="0"/>
          <w:iCs w:val="0"/>
          <w:sz w:val="22"/>
          <w:szCs w:val="22"/>
        </w:rPr>
        <w:t>projekcie umowy, w miejscu i terminie określonym przez Zamawiającego,</w:t>
      </w:r>
    </w:p>
    <w:p w:rsidR="00B80AFA" w:rsidRPr="00D2465E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B80AFA" w:rsidRPr="00D2465E" w:rsidRDefault="00B80AFA" w:rsidP="00D2465E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oferowane produkty są zgodne z </w:t>
      </w:r>
      <w:r w:rsidR="00D2465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zapytaniem </w:t>
      </w: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 spełniają </w:t>
      </w:r>
      <w:r w:rsidR="00D2465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określone tam </w:t>
      </w: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wymogi </w:t>
      </w:r>
    </w:p>
    <w:p w:rsidR="003B5A78" w:rsidRPr="00D2465E" w:rsidRDefault="003B5A78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2465E">
        <w:rPr>
          <w:rFonts w:ascii="Times New Roman" w:hAnsi="Times New Roman" w:cs="Times New Roman"/>
          <w:i w:val="0"/>
          <w:iCs w:val="0"/>
          <w:sz w:val="22"/>
          <w:szCs w:val="22"/>
        </w:rPr>
        <w:t>Wykonawca jest/nie jest podatnikiem podatku VAT*,</w:t>
      </w:r>
    </w:p>
    <w:p w:rsidR="00D864F5" w:rsidRPr="00D2465E" w:rsidRDefault="00D864F5" w:rsidP="00D2465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22213C" w:rsidRPr="00D2465E" w:rsidRDefault="0022213C" w:rsidP="0022213C">
      <w:pPr>
        <w:widowControl w:val="0"/>
        <w:suppressAutoHyphens/>
        <w:autoSpaceDE w:val="0"/>
        <w:ind w:left="709" w:hanging="709"/>
        <w:rPr>
          <w:rFonts w:eastAsia="Arial"/>
          <w:b/>
          <w:sz w:val="22"/>
          <w:szCs w:val="22"/>
          <w:lang w:eastAsia="ar-SA"/>
        </w:rPr>
      </w:pPr>
      <w:r w:rsidRPr="00D2465E">
        <w:rPr>
          <w:rFonts w:eastAsia="Arial"/>
          <w:b/>
          <w:sz w:val="22"/>
          <w:szCs w:val="22"/>
          <w:lang w:eastAsia="ar-SA"/>
        </w:rPr>
        <w:t xml:space="preserve"> Oświadczenie RODO</w:t>
      </w:r>
    </w:p>
    <w:p w:rsidR="0022213C" w:rsidRPr="00D2465E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D2465E">
        <w:rPr>
          <w:rFonts w:eastAsia="Arial"/>
          <w:sz w:val="22"/>
          <w:szCs w:val="22"/>
          <w:lang w:eastAsia="ar-SA"/>
        </w:rPr>
        <w:t>Oświadczam(y), że wypełniłem(liśmy) obowiązki informacyjne przewidziane w art. 13 lub art. 14 RODO</w:t>
      </w:r>
      <w:r w:rsidR="00AE77BF" w:rsidRPr="00D2465E">
        <w:rPr>
          <w:rFonts w:eastAsia="Arial"/>
          <w:sz w:val="22"/>
          <w:szCs w:val="22"/>
          <w:lang w:eastAsia="ar-SA"/>
        </w:rPr>
        <w:t>¹</w:t>
      </w:r>
      <w:r w:rsidRPr="00D2465E">
        <w:rPr>
          <w:rFonts w:eastAsia="Arial"/>
          <w:sz w:val="22"/>
          <w:szCs w:val="22"/>
          <w:lang w:eastAsia="ar-SA"/>
        </w:rPr>
        <w:t xml:space="preserve"> wobec osób fizycznych, od których dane osobowe bezpośrednio lub pośrednio pozyskałem(liśmy) w celu ubiegania się o udzielenie zamówienia w niniejszym postępowaniu.</w:t>
      </w:r>
    </w:p>
    <w:p w:rsidR="0022213C" w:rsidRPr="00D2465E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D2465E">
        <w:rPr>
          <w:rFonts w:eastAsia="Arial"/>
          <w:sz w:val="22"/>
          <w:szCs w:val="22"/>
          <w:lang w:eastAsia="ar-SA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F7117E" w:rsidRPr="00D2465E" w:rsidRDefault="00F7117E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22213C" w:rsidRPr="00D2465E" w:rsidRDefault="0022213C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D2465E">
        <w:rPr>
          <w:rFonts w:eastAsia="Arial"/>
          <w:sz w:val="22"/>
          <w:szCs w:val="22"/>
          <w:lang w:eastAsia="ar-SA"/>
        </w:rPr>
        <w:t>.......................</w:t>
      </w:r>
      <w:r w:rsidR="00D2465E">
        <w:rPr>
          <w:rFonts w:eastAsia="Arial"/>
          <w:sz w:val="22"/>
          <w:szCs w:val="22"/>
          <w:lang w:eastAsia="ar-SA"/>
        </w:rPr>
        <w:t xml:space="preserve">.... dnia................... 2020 </w:t>
      </w:r>
      <w:r w:rsidRPr="00D2465E">
        <w:rPr>
          <w:rFonts w:eastAsia="Arial"/>
          <w:sz w:val="22"/>
          <w:szCs w:val="22"/>
          <w:lang w:eastAsia="ar-SA"/>
        </w:rPr>
        <w:t>r.</w:t>
      </w:r>
      <w:r w:rsidRPr="00D2465E">
        <w:rPr>
          <w:rFonts w:eastAsia="Arial"/>
          <w:sz w:val="22"/>
          <w:szCs w:val="22"/>
          <w:lang w:eastAsia="ar-SA"/>
        </w:rPr>
        <w:tab/>
      </w:r>
      <w:r w:rsidRPr="00D2465E">
        <w:rPr>
          <w:rFonts w:eastAsia="Arial"/>
          <w:sz w:val="22"/>
          <w:szCs w:val="22"/>
          <w:lang w:eastAsia="ar-SA"/>
        </w:rPr>
        <w:tab/>
      </w:r>
      <w:r w:rsidRPr="00D2465E">
        <w:rPr>
          <w:rFonts w:eastAsia="Arial"/>
          <w:sz w:val="22"/>
          <w:szCs w:val="22"/>
          <w:lang w:eastAsia="ar-SA"/>
        </w:rPr>
        <w:tab/>
      </w:r>
    </w:p>
    <w:p w:rsidR="0022213C" w:rsidRPr="00D2465E" w:rsidRDefault="0022213C" w:rsidP="0022213C">
      <w:pPr>
        <w:widowControl w:val="0"/>
        <w:suppressAutoHyphens/>
        <w:autoSpaceDE w:val="0"/>
        <w:ind w:left="4963" w:firstLine="709"/>
        <w:rPr>
          <w:rFonts w:eastAsia="Arial"/>
          <w:sz w:val="22"/>
          <w:szCs w:val="22"/>
          <w:lang w:eastAsia="ar-SA"/>
        </w:rPr>
      </w:pPr>
      <w:r w:rsidRPr="00D2465E">
        <w:rPr>
          <w:rFonts w:eastAsia="Arial"/>
          <w:sz w:val="22"/>
          <w:szCs w:val="22"/>
          <w:lang w:eastAsia="ar-SA"/>
        </w:rPr>
        <w:t>……………………………………………</w:t>
      </w:r>
    </w:p>
    <w:p w:rsidR="0022213C" w:rsidRPr="00D2465E" w:rsidRDefault="0022213C" w:rsidP="0022213C">
      <w:pPr>
        <w:widowControl w:val="0"/>
        <w:suppressAutoHyphens/>
        <w:autoSpaceDE w:val="0"/>
        <w:rPr>
          <w:rFonts w:eastAsia="Arial"/>
          <w:sz w:val="16"/>
          <w:szCs w:val="16"/>
          <w:lang w:eastAsia="ar-SA"/>
        </w:rPr>
      </w:pPr>
      <w:r w:rsidRPr="00D2465E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Pr="00D2465E">
        <w:rPr>
          <w:rFonts w:eastAsia="Arial"/>
          <w:sz w:val="22"/>
          <w:szCs w:val="22"/>
          <w:lang w:eastAsia="ar-SA"/>
        </w:rPr>
        <w:tab/>
      </w:r>
      <w:r w:rsidRPr="00D2465E">
        <w:rPr>
          <w:rFonts w:eastAsia="Arial"/>
          <w:sz w:val="22"/>
          <w:szCs w:val="22"/>
          <w:lang w:eastAsia="ar-SA"/>
        </w:rPr>
        <w:tab/>
      </w:r>
      <w:r w:rsidRPr="00D2465E">
        <w:rPr>
          <w:rFonts w:eastAsia="Arial"/>
          <w:sz w:val="16"/>
          <w:szCs w:val="16"/>
          <w:lang w:eastAsia="ar-SA"/>
        </w:rPr>
        <w:t xml:space="preserve">        (podpis i imienna pieczątka osoby</w:t>
      </w:r>
    </w:p>
    <w:p w:rsidR="0022213C" w:rsidRPr="00D2465E" w:rsidRDefault="0022213C" w:rsidP="0022213C">
      <w:pPr>
        <w:widowControl w:val="0"/>
        <w:suppressAutoHyphens/>
        <w:autoSpaceDE w:val="0"/>
        <w:rPr>
          <w:rFonts w:eastAsia="Arial"/>
          <w:sz w:val="16"/>
          <w:szCs w:val="16"/>
          <w:lang w:eastAsia="ar-SA"/>
        </w:rPr>
      </w:pPr>
      <w:r w:rsidRPr="00D2465E">
        <w:rPr>
          <w:rFonts w:eastAsia="Arial"/>
          <w:sz w:val="16"/>
          <w:szCs w:val="16"/>
          <w:lang w:eastAsia="ar-SA"/>
        </w:rPr>
        <w:t xml:space="preserve">                                                                                                           </w:t>
      </w:r>
      <w:r w:rsidRPr="00D2465E">
        <w:rPr>
          <w:rFonts w:eastAsia="Arial"/>
          <w:sz w:val="16"/>
          <w:szCs w:val="16"/>
          <w:lang w:eastAsia="ar-SA"/>
        </w:rPr>
        <w:tab/>
      </w:r>
      <w:r w:rsidRPr="00D2465E">
        <w:rPr>
          <w:rFonts w:eastAsia="Arial"/>
          <w:sz w:val="16"/>
          <w:szCs w:val="16"/>
          <w:lang w:eastAsia="ar-SA"/>
        </w:rPr>
        <w:tab/>
        <w:t xml:space="preserve"> upoważnionej do reprezentowania Wykonawcy)</w:t>
      </w:r>
    </w:p>
    <w:p w:rsidR="0022213C" w:rsidRPr="00D2465E" w:rsidRDefault="0022213C" w:rsidP="0022213C">
      <w:pPr>
        <w:widowControl w:val="0"/>
        <w:suppressAutoHyphens/>
        <w:autoSpaceDE w:val="0"/>
        <w:rPr>
          <w:rFonts w:eastAsia="Arial"/>
          <w:sz w:val="16"/>
          <w:szCs w:val="16"/>
          <w:lang w:eastAsia="ar-SA"/>
        </w:rPr>
      </w:pPr>
    </w:p>
    <w:p w:rsidR="00D864F5" w:rsidRPr="00D2465E" w:rsidRDefault="00D864F5" w:rsidP="00D37B1A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</w:p>
    <w:sectPr w:rsidR="00D864F5" w:rsidRPr="00D2465E" w:rsidSect="006533C1">
      <w:headerReference w:type="default" r:id="rId8"/>
      <w:footerReference w:type="default" r:id="rId9"/>
      <w:pgSz w:w="11906" w:h="16838"/>
      <w:pgMar w:top="1276" w:right="1133" w:bottom="142" w:left="1276" w:header="284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36" w:rsidRDefault="00BE3536">
      <w:r>
        <w:separator/>
      </w:r>
    </w:p>
  </w:endnote>
  <w:endnote w:type="continuationSeparator" w:id="0">
    <w:p w:rsidR="00BE3536" w:rsidRDefault="00B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7" w:rsidRDefault="00A00267">
    <w:pPr>
      <w:pStyle w:val="Stopka"/>
    </w:pPr>
    <w:r w:rsidRPr="00F93911">
      <w:rPr>
        <w:noProof/>
        <w:lang w:eastAsia="pl-PL"/>
      </w:rPr>
      <w:drawing>
        <wp:inline distT="0" distB="0" distL="0" distR="0" wp14:anchorId="0A2C9D26" wp14:editId="6C95788B">
          <wp:extent cx="5753100" cy="57150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267" w:rsidRPr="009A7BA3" w:rsidRDefault="00A00267" w:rsidP="00F37F3E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36" w:rsidRDefault="00BE3536">
      <w:r>
        <w:separator/>
      </w:r>
    </w:p>
  </w:footnote>
  <w:footnote w:type="continuationSeparator" w:id="0">
    <w:p w:rsidR="00BE3536" w:rsidRDefault="00BE3536">
      <w:r>
        <w:continuationSeparator/>
      </w:r>
    </w:p>
  </w:footnote>
  <w:footnote w:id="1">
    <w:p w:rsidR="00A00267" w:rsidRPr="00F37F3E" w:rsidRDefault="00A00267" w:rsidP="008130B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37F3E">
        <w:rPr>
          <w:sz w:val="18"/>
          <w:szCs w:val="18"/>
        </w:rPr>
        <w:t xml:space="preserve">ŁĄCZNA CENA OFERTOWA stanowi całkowite wynagrodzenie Wykonawcy, uwzględniające wszystkie koszty związane </w:t>
      </w:r>
      <w:r w:rsidR="008130B7">
        <w:rPr>
          <w:sz w:val="18"/>
          <w:szCs w:val="18"/>
        </w:rPr>
        <w:br/>
      </w:r>
      <w:r w:rsidRPr="00F37F3E">
        <w:rPr>
          <w:sz w:val="18"/>
          <w:szCs w:val="18"/>
        </w:rPr>
        <w:t>z realizac</w:t>
      </w:r>
      <w:r w:rsidR="008E4123">
        <w:rPr>
          <w:sz w:val="18"/>
          <w:szCs w:val="18"/>
        </w:rPr>
        <w:t>ją przedmiotu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7" w:rsidRPr="00EB0960" w:rsidRDefault="008130B7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>
          <wp:extent cx="6030595" cy="595630"/>
          <wp:effectExtent l="0" t="0" r="0" b="0"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B0D"/>
    <w:multiLevelType w:val="hybridMultilevel"/>
    <w:tmpl w:val="B6BE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58C"/>
    <w:multiLevelType w:val="hybridMultilevel"/>
    <w:tmpl w:val="A962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7745"/>
    <w:multiLevelType w:val="hybridMultilevel"/>
    <w:tmpl w:val="FCB65698"/>
    <w:lvl w:ilvl="0" w:tplc="4768BA5A">
      <w:start w:val="5"/>
      <w:numFmt w:val="bullet"/>
      <w:lvlText w:val="-"/>
      <w:lvlJc w:val="left"/>
      <w:pPr>
        <w:ind w:left="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92B03"/>
    <w:multiLevelType w:val="hybridMultilevel"/>
    <w:tmpl w:val="AD2AC7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7"/>
  </w:num>
  <w:num w:numId="5">
    <w:abstractNumId w:val="6"/>
  </w:num>
  <w:num w:numId="6">
    <w:abstractNumId w:val="26"/>
  </w:num>
  <w:num w:numId="7">
    <w:abstractNumId w:val="22"/>
  </w:num>
  <w:num w:numId="8">
    <w:abstractNumId w:val="30"/>
  </w:num>
  <w:num w:numId="9">
    <w:abstractNumId w:val="14"/>
  </w:num>
  <w:num w:numId="10">
    <w:abstractNumId w:val="31"/>
  </w:num>
  <w:num w:numId="11">
    <w:abstractNumId w:val="3"/>
  </w:num>
  <w:num w:numId="12">
    <w:abstractNumId w:val="16"/>
  </w:num>
  <w:num w:numId="13">
    <w:abstractNumId w:val="20"/>
  </w:num>
  <w:num w:numId="14">
    <w:abstractNumId w:val="10"/>
  </w:num>
  <w:num w:numId="15">
    <w:abstractNumId w:val="15"/>
  </w:num>
  <w:num w:numId="16">
    <w:abstractNumId w:val="11"/>
  </w:num>
  <w:num w:numId="17">
    <w:abstractNumId w:val="29"/>
  </w:num>
  <w:num w:numId="18">
    <w:abstractNumId w:val="7"/>
  </w:num>
  <w:num w:numId="19">
    <w:abstractNumId w:val="2"/>
  </w:num>
  <w:num w:numId="20">
    <w:abstractNumId w:val="19"/>
  </w:num>
  <w:num w:numId="21">
    <w:abstractNumId w:val="12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9"/>
  </w:num>
  <w:num w:numId="30">
    <w:abstractNumId w:val="25"/>
  </w:num>
  <w:num w:numId="31">
    <w:abstractNumId w:val="18"/>
  </w:num>
  <w:num w:numId="32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056C5"/>
    <w:rsid w:val="00015F2E"/>
    <w:rsid w:val="00023190"/>
    <w:rsid w:val="000372D1"/>
    <w:rsid w:val="000417A9"/>
    <w:rsid w:val="00042024"/>
    <w:rsid w:val="000427C3"/>
    <w:rsid w:val="000476FD"/>
    <w:rsid w:val="00074EB3"/>
    <w:rsid w:val="00075416"/>
    <w:rsid w:val="00086A02"/>
    <w:rsid w:val="0009500D"/>
    <w:rsid w:val="0009573C"/>
    <w:rsid w:val="0009659A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0F02CC"/>
    <w:rsid w:val="00105229"/>
    <w:rsid w:val="00123AB5"/>
    <w:rsid w:val="001327D7"/>
    <w:rsid w:val="001334BD"/>
    <w:rsid w:val="00136868"/>
    <w:rsid w:val="001555F1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1F66"/>
    <w:rsid w:val="001C686B"/>
    <w:rsid w:val="001E579B"/>
    <w:rsid w:val="001F7006"/>
    <w:rsid w:val="001F7EB7"/>
    <w:rsid w:val="00205F9A"/>
    <w:rsid w:val="0022213C"/>
    <w:rsid w:val="002251A3"/>
    <w:rsid w:val="00232561"/>
    <w:rsid w:val="00234F1E"/>
    <w:rsid w:val="00252C1C"/>
    <w:rsid w:val="002530CB"/>
    <w:rsid w:val="00257A92"/>
    <w:rsid w:val="002770C5"/>
    <w:rsid w:val="00283E40"/>
    <w:rsid w:val="0028685E"/>
    <w:rsid w:val="002954D2"/>
    <w:rsid w:val="002C1109"/>
    <w:rsid w:val="002C2024"/>
    <w:rsid w:val="002C47F5"/>
    <w:rsid w:val="002C4C9A"/>
    <w:rsid w:val="002D1581"/>
    <w:rsid w:val="002E4265"/>
    <w:rsid w:val="002F710D"/>
    <w:rsid w:val="0030103C"/>
    <w:rsid w:val="00310256"/>
    <w:rsid w:val="00314B9B"/>
    <w:rsid w:val="00317E5B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578D7"/>
    <w:rsid w:val="00363058"/>
    <w:rsid w:val="003726BD"/>
    <w:rsid w:val="00373282"/>
    <w:rsid w:val="00377444"/>
    <w:rsid w:val="0038138A"/>
    <w:rsid w:val="00385D41"/>
    <w:rsid w:val="003A449A"/>
    <w:rsid w:val="003A5246"/>
    <w:rsid w:val="003A59E9"/>
    <w:rsid w:val="003A6754"/>
    <w:rsid w:val="003B5A78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3D24"/>
    <w:rsid w:val="0049151E"/>
    <w:rsid w:val="004A2ACE"/>
    <w:rsid w:val="004A2E9D"/>
    <w:rsid w:val="004B4FBA"/>
    <w:rsid w:val="004B5C9C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0C01"/>
    <w:rsid w:val="00551CD5"/>
    <w:rsid w:val="00555FF0"/>
    <w:rsid w:val="00557645"/>
    <w:rsid w:val="00564427"/>
    <w:rsid w:val="00567FDA"/>
    <w:rsid w:val="00571276"/>
    <w:rsid w:val="0057225F"/>
    <w:rsid w:val="00573718"/>
    <w:rsid w:val="00594E37"/>
    <w:rsid w:val="005B1C46"/>
    <w:rsid w:val="005D0513"/>
    <w:rsid w:val="005D4684"/>
    <w:rsid w:val="005D6DC1"/>
    <w:rsid w:val="005D7363"/>
    <w:rsid w:val="005E3325"/>
    <w:rsid w:val="005E50EF"/>
    <w:rsid w:val="005F0356"/>
    <w:rsid w:val="00603393"/>
    <w:rsid w:val="0062341C"/>
    <w:rsid w:val="00623E4C"/>
    <w:rsid w:val="00640BFC"/>
    <w:rsid w:val="006533C1"/>
    <w:rsid w:val="00653F04"/>
    <w:rsid w:val="00656F6A"/>
    <w:rsid w:val="0066773A"/>
    <w:rsid w:val="00677739"/>
    <w:rsid w:val="006831FE"/>
    <w:rsid w:val="00697956"/>
    <w:rsid w:val="00697FDC"/>
    <w:rsid w:val="006B6927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8130B7"/>
    <w:rsid w:val="00823452"/>
    <w:rsid w:val="0083323B"/>
    <w:rsid w:val="0084293C"/>
    <w:rsid w:val="00843B1B"/>
    <w:rsid w:val="008447A0"/>
    <w:rsid w:val="00846446"/>
    <w:rsid w:val="00854846"/>
    <w:rsid w:val="00862656"/>
    <w:rsid w:val="0086372F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51F9"/>
    <w:rsid w:val="008C7E5D"/>
    <w:rsid w:val="008D29E6"/>
    <w:rsid w:val="008E1CAB"/>
    <w:rsid w:val="008E386E"/>
    <w:rsid w:val="008E4123"/>
    <w:rsid w:val="008E4D1C"/>
    <w:rsid w:val="008E584A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D6801"/>
    <w:rsid w:val="009F231D"/>
    <w:rsid w:val="00A0010C"/>
    <w:rsid w:val="00A00267"/>
    <w:rsid w:val="00A12835"/>
    <w:rsid w:val="00A20E4A"/>
    <w:rsid w:val="00A249DA"/>
    <w:rsid w:val="00A4005D"/>
    <w:rsid w:val="00A4429F"/>
    <w:rsid w:val="00A44D37"/>
    <w:rsid w:val="00A52E27"/>
    <w:rsid w:val="00A56958"/>
    <w:rsid w:val="00A60FCA"/>
    <w:rsid w:val="00A657A4"/>
    <w:rsid w:val="00A73B39"/>
    <w:rsid w:val="00A73C17"/>
    <w:rsid w:val="00A741D6"/>
    <w:rsid w:val="00A83DE3"/>
    <w:rsid w:val="00A949B5"/>
    <w:rsid w:val="00AA3A6E"/>
    <w:rsid w:val="00AB4459"/>
    <w:rsid w:val="00AC31A3"/>
    <w:rsid w:val="00AC38AE"/>
    <w:rsid w:val="00AC56CC"/>
    <w:rsid w:val="00AD0391"/>
    <w:rsid w:val="00AE4140"/>
    <w:rsid w:val="00AE77BF"/>
    <w:rsid w:val="00AF7FEA"/>
    <w:rsid w:val="00B1503C"/>
    <w:rsid w:val="00B20D05"/>
    <w:rsid w:val="00B20E96"/>
    <w:rsid w:val="00B32E43"/>
    <w:rsid w:val="00B47D28"/>
    <w:rsid w:val="00B670A0"/>
    <w:rsid w:val="00B77403"/>
    <w:rsid w:val="00B80AFA"/>
    <w:rsid w:val="00B8611C"/>
    <w:rsid w:val="00B92C1F"/>
    <w:rsid w:val="00B947A1"/>
    <w:rsid w:val="00BA3719"/>
    <w:rsid w:val="00BB33E5"/>
    <w:rsid w:val="00BB7B76"/>
    <w:rsid w:val="00BC041F"/>
    <w:rsid w:val="00BC2BF1"/>
    <w:rsid w:val="00BE0C5B"/>
    <w:rsid w:val="00BE3536"/>
    <w:rsid w:val="00C04899"/>
    <w:rsid w:val="00C13C90"/>
    <w:rsid w:val="00C178F6"/>
    <w:rsid w:val="00C24BC9"/>
    <w:rsid w:val="00C53818"/>
    <w:rsid w:val="00C61303"/>
    <w:rsid w:val="00C73F8A"/>
    <w:rsid w:val="00C757E2"/>
    <w:rsid w:val="00C90E9F"/>
    <w:rsid w:val="00C91867"/>
    <w:rsid w:val="00C94455"/>
    <w:rsid w:val="00CA4285"/>
    <w:rsid w:val="00CB150B"/>
    <w:rsid w:val="00CC3642"/>
    <w:rsid w:val="00CD45AF"/>
    <w:rsid w:val="00CD688C"/>
    <w:rsid w:val="00CF4D94"/>
    <w:rsid w:val="00D01379"/>
    <w:rsid w:val="00D16870"/>
    <w:rsid w:val="00D212F3"/>
    <w:rsid w:val="00D2465E"/>
    <w:rsid w:val="00D25780"/>
    <w:rsid w:val="00D37B1A"/>
    <w:rsid w:val="00D42DF5"/>
    <w:rsid w:val="00D432A2"/>
    <w:rsid w:val="00D4753B"/>
    <w:rsid w:val="00D564EC"/>
    <w:rsid w:val="00D57B68"/>
    <w:rsid w:val="00D62973"/>
    <w:rsid w:val="00D669B1"/>
    <w:rsid w:val="00D80AEA"/>
    <w:rsid w:val="00D85044"/>
    <w:rsid w:val="00D864F5"/>
    <w:rsid w:val="00DA035A"/>
    <w:rsid w:val="00DA1F7B"/>
    <w:rsid w:val="00DA444C"/>
    <w:rsid w:val="00DB36FF"/>
    <w:rsid w:val="00DC2554"/>
    <w:rsid w:val="00DC480D"/>
    <w:rsid w:val="00DD432C"/>
    <w:rsid w:val="00DD4E54"/>
    <w:rsid w:val="00DE1A0B"/>
    <w:rsid w:val="00DF4754"/>
    <w:rsid w:val="00DF48CA"/>
    <w:rsid w:val="00DF7810"/>
    <w:rsid w:val="00E20DCC"/>
    <w:rsid w:val="00E426BD"/>
    <w:rsid w:val="00E5155C"/>
    <w:rsid w:val="00E54540"/>
    <w:rsid w:val="00E55795"/>
    <w:rsid w:val="00E634AE"/>
    <w:rsid w:val="00EA7032"/>
    <w:rsid w:val="00EB14CB"/>
    <w:rsid w:val="00EB383A"/>
    <w:rsid w:val="00ED357C"/>
    <w:rsid w:val="00EF2608"/>
    <w:rsid w:val="00EF5D14"/>
    <w:rsid w:val="00F026D5"/>
    <w:rsid w:val="00F03E6C"/>
    <w:rsid w:val="00F139E2"/>
    <w:rsid w:val="00F1784E"/>
    <w:rsid w:val="00F35DB1"/>
    <w:rsid w:val="00F37ABF"/>
    <w:rsid w:val="00F37F3E"/>
    <w:rsid w:val="00F456A2"/>
    <w:rsid w:val="00F45E20"/>
    <w:rsid w:val="00F7117E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DDF4F-41A7-4D72-A685-2113221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37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EA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8E412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5718-1C35-4995-9F5B-C6C7517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Izabela Znamirowska</cp:lastModifiedBy>
  <cp:revision>22</cp:revision>
  <dcterms:created xsi:type="dcterms:W3CDTF">2018-06-14T11:51:00Z</dcterms:created>
  <dcterms:modified xsi:type="dcterms:W3CDTF">2020-11-27T09:20:00Z</dcterms:modified>
</cp:coreProperties>
</file>