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D2E" w:rsidRPr="002901C0" w:rsidRDefault="00D50D2E" w:rsidP="002901C0">
      <w:pPr>
        <w:spacing w:after="120"/>
        <w:jc w:val="both"/>
        <w:rPr>
          <w:szCs w:val="24"/>
        </w:rPr>
      </w:pPr>
    </w:p>
    <w:p w:rsidR="003566DE" w:rsidRPr="002901C0" w:rsidRDefault="00A62A8D" w:rsidP="002901C0">
      <w:pPr>
        <w:spacing w:after="120"/>
        <w:jc w:val="both"/>
        <w:rPr>
          <w:szCs w:val="24"/>
        </w:rPr>
      </w:pPr>
      <w:r w:rsidRPr="002901C0">
        <w:rPr>
          <w:szCs w:val="24"/>
        </w:rPr>
        <w:t xml:space="preserve">Załącznik nr </w:t>
      </w:r>
      <w:r w:rsidR="00116AC5" w:rsidRPr="002901C0">
        <w:rPr>
          <w:szCs w:val="24"/>
        </w:rPr>
        <w:t xml:space="preserve">2 </w:t>
      </w:r>
      <w:r w:rsidRPr="002901C0">
        <w:rPr>
          <w:szCs w:val="24"/>
        </w:rPr>
        <w:t>do Opisu Przedmiotu Zamówienia</w:t>
      </w:r>
    </w:p>
    <w:p w:rsidR="00A62A8D" w:rsidRPr="002901C0" w:rsidRDefault="00A62A8D" w:rsidP="002901C0">
      <w:pPr>
        <w:spacing w:after="120"/>
        <w:jc w:val="both"/>
        <w:rPr>
          <w:szCs w:val="24"/>
        </w:rPr>
      </w:pPr>
    </w:p>
    <w:p w:rsidR="00A62A8D" w:rsidRPr="002901C0" w:rsidRDefault="00A62A8D" w:rsidP="002901C0">
      <w:pPr>
        <w:spacing w:after="120"/>
        <w:jc w:val="both"/>
        <w:rPr>
          <w:szCs w:val="24"/>
        </w:rPr>
      </w:pPr>
    </w:p>
    <w:p w:rsidR="00E90DD3" w:rsidRPr="002901C0" w:rsidRDefault="00E94B12" w:rsidP="002901C0">
      <w:pPr>
        <w:spacing w:after="120"/>
        <w:jc w:val="center"/>
        <w:rPr>
          <w:rFonts w:eastAsia="Times New Roman"/>
          <w:b/>
          <w:bCs/>
          <w:szCs w:val="24"/>
        </w:rPr>
      </w:pPr>
      <w:r w:rsidRPr="002901C0">
        <w:rPr>
          <w:rFonts w:eastAsia="Times New Roman"/>
          <w:b/>
          <w:bCs/>
          <w:szCs w:val="24"/>
        </w:rPr>
        <w:t xml:space="preserve">Opis dotychczas wykonanych </w:t>
      </w:r>
      <w:r w:rsidRPr="002901C0">
        <w:rPr>
          <w:b/>
          <w:bCs/>
          <w:szCs w:val="24"/>
        </w:rPr>
        <w:t>prac hydrotechnicznych zmierzających do regulowania poziomu zwierciadła wód gruntowych poprzez oczyszczenie cieku/rowów melioracyjnych oraz udrożnienie przepustów w celu zachowania drożności przepływu na obszarze Natura 2000 Torfowisko Wielkie Błoto PLH120080 – stan na dzień 1</w:t>
      </w:r>
      <w:r w:rsidR="00E57611" w:rsidRPr="002901C0">
        <w:rPr>
          <w:b/>
          <w:bCs/>
          <w:szCs w:val="24"/>
        </w:rPr>
        <w:t>2</w:t>
      </w:r>
      <w:r w:rsidRPr="002901C0">
        <w:rPr>
          <w:b/>
          <w:bCs/>
          <w:szCs w:val="24"/>
        </w:rPr>
        <w:t>.08.2020 r.</w:t>
      </w:r>
    </w:p>
    <w:p w:rsidR="00D50D2E" w:rsidRPr="002901C0" w:rsidRDefault="00D50D2E" w:rsidP="002901C0">
      <w:pPr>
        <w:spacing w:after="120"/>
        <w:jc w:val="both"/>
        <w:rPr>
          <w:szCs w:val="24"/>
        </w:rPr>
      </w:pPr>
    </w:p>
    <w:p w:rsidR="00E90DD3" w:rsidRPr="002901C0" w:rsidRDefault="0076585A" w:rsidP="002901C0">
      <w:pPr>
        <w:spacing w:after="120"/>
        <w:jc w:val="both"/>
        <w:rPr>
          <w:rFonts w:eastAsia="Times New Roman"/>
          <w:szCs w:val="24"/>
        </w:rPr>
      </w:pPr>
      <w:r w:rsidRPr="002901C0">
        <w:rPr>
          <w:rFonts w:eastAsia="Times New Roman"/>
          <w:szCs w:val="24"/>
        </w:rPr>
        <w:t xml:space="preserve">W dniu 12.08.2020 r. na obszarze Natura 2000 Torfowisko Wielkie Błoto dokonano </w:t>
      </w:r>
      <w:r w:rsidR="00AB2072" w:rsidRPr="002901C0">
        <w:rPr>
          <w:rFonts w:eastAsia="Times New Roman"/>
          <w:szCs w:val="24"/>
        </w:rPr>
        <w:t>inwentaryzacj</w:t>
      </w:r>
      <w:r w:rsidRPr="002901C0">
        <w:rPr>
          <w:rFonts w:eastAsia="Times New Roman"/>
          <w:szCs w:val="24"/>
        </w:rPr>
        <w:t>i</w:t>
      </w:r>
      <w:r w:rsidR="00AB2072" w:rsidRPr="002901C0">
        <w:rPr>
          <w:rFonts w:eastAsia="Times New Roman"/>
          <w:szCs w:val="24"/>
        </w:rPr>
        <w:t xml:space="preserve"> terenowej prac</w:t>
      </w:r>
      <w:r w:rsidRPr="002901C0">
        <w:rPr>
          <w:rFonts w:eastAsia="Times New Roman"/>
          <w:szCs w:val="24"/>
        </w:rPr>
        <w:t xml:space="preserve"> wykonanych przez Wykonawcę </w:t>
      </w:r>
      <w:r w:rsidR="00E57611" w:rsidRPr="002901C0">
        <w:rPr>
          <w:rFonts w:eastAsia="Times New Roman"/>
          <w:szCs w:val="24"/>
        </w:rPr>
        <w:t xml:space="preserve">wyłonionego w pierwszym postępowaniu </w:t>
      </w:r>
      <w:r w:rsidRPr="002901C0">
        <w:rPr>
          <w:rFonts w:eastAsia="Times New Roman"/>
          <w:szCs w:val="24"/>
        </w:rPr>
        <w:t>od dnia podpisania umowy do odstąpienia od jej wykonywania.</w:t>
      </w:r>
      <w:r w:rsidR="00DB0294" w:rsidRPr="002901C0">
        <w:rPr>
          <w:rFonts w:eastAsia="Times New Roman"/>
          <w:szCs w:val="24"/>
        </w:rPr>
        <w:t xml:space="preserve"> Na jej podstawie dokonano opisu wykonanych prac wraz z zastrzeżeniami i koniecznymi </w:t>
      </w:r>
      <w:r w:rsidR="007E3DF1" w:rsidRPr="002901C0">
        <w:rPr>
          <w:rFonts w:eastAsia="Times New Roman"/>
          <w:szCs w:val="24"/>
        </w:rPr>
        <w:t>poprawkami do wykonania przez Wykonawcę</w:t>
      </w:r>
      <w:r w:rsidR="00E57611" w:rsidRPr="002901C0">
        <w:rPr>
          <w:rFonts w:eastAsia="Times New Roman"/>
          <w:szCs w:val="24"/>
        </w:rPr>
        <w:t xml:space="preserve"> wyłonionego w niniejszym postępowaniu</w:t>
      </w:r>
      <w:r w:rsidR="007E3DF1" w:rsidRPr="002901C0">
        <w:rPr>
          <w:rFonts w:eastAsia="Times New Roman"/>
          <w:szCs w:val="24"/>
        </w:rPr>
        <w:t>.</w:t>
      </w:r>
    </w:p>
    <w:p w:rsidR="00EF563C" w:rsidRPr="002901C0" w:rsidRDefault="00EF563C" w:rsidP="002901C0">
      <w:pPr>
        <w:spacing w:after="120"/>
        <w:jc w:val="both"/>
        <w:rPr>
          <w:rFonts w:eastAsia="Times New Roman"/>
          <w:szCs w:val="24"/>
        </w:rPr>
      </w:pPr>
    </w:p>
    <w:p w:rsidR="002C0655" w:rsidRPr="002901C0" w:rsidRDefault="00C40AFA" w:rsidP="002901C0">
      <w:pPr>
        <w:spacing w:after="120"/>
        <w:jc w:val="both"/>
        <w:rPr>
          <w:szCs w:val="24"/>
          <w:lang w:eastAsia="pl-PL"/>
        </w:rPr>
      </w:pPr>
      <w:r w:rsidRPr="002901C0">
        <w:rPr>
          <w:szCs w:val="24"/>
          <w:u w:val="single"/>
          <w:lang w:eastAsia="pl-PL"/>
        </w:rPr>
        <w:t xml:space="preserve">W odniesieniu do założonego zakresu prac Wykonawca </w:t>
      </w:r>
      <w:r w:rsidR="002901C0">
        <w:rPr>
          <w:szCs w:val="24"/>
          <w:u w:val="single"/>
          <w:lang w:eastAsia="pl-PL"/>
        </w:rPr>
        <w:t xml:space="preserve">wyłoniony w pierwszym postępowaniu </w:t>
      </w:r>
      <w:r w:rsidRPr="002901C0">
        <w:rPr>
          <w:szCs w:val="24"/>
          <w:u w:val="single"/>
          <w:lang w:eastAsia="pl-PL"/>
        </w:rPr>
        <w:t>wykonał co następuje:</w:t>
      </w:r>
      <w:r w:rsidR="002C0655" w:rsidRPr="002901C0">
        <w:rPr>
          <w:szCs w:val="24"/>
          <w:lang w:eastAsia="pl-PL"/>
        </w:rPr>
        <w:t xml:space="preserve"> </w:t>
      </w:r>
    </w:p>
    <w:p w:rsidR="00C40AFA" w:rsidRPr="002901C0" w:rsidRDefault="00C40AFA" w:rsidP="002901C0">
      <w:pPr>
        <w:pStyle w:val="Akapitzlist"/>
        <w:numPr>
          <w:ilvl w:val="1"/>
          <w:numId w:val="10"/>
        </w:numPr>
        <w:spacing w:after="120"/>
        <w:ind w:left="426"/>
        <w:jc w:val="both"/>
        <w:rPr>
          <w:lang w:eastAsia="pl-PL"/>
        </w:rPr>
      </w:pPr>
      <w:r w:rsidRPr="002901C0">
        <w:rPr>
          <w:lang w:eastAsia="pl-PL"/>
        </w:rPr>
        <w:t>A</w:t>
      </w:r>
      <w:r w:rsidR="002C0655" w:rsidRPr="002901C0">
        <w:rPr>
          <w:lang w:eastAsia="pl-PL"/>
        </w:rPr>
        <w:t>naliza terenowa poszczególnych rowów i cieku pod kątem ustalenia szczegółowych parametrów docelowych przekrojów</w:t>
      </w:r>
      <w:r w:rsidRPr="002901C0">
        <w:rPr>
          <w:lang w:eastAsia="pl-PL"/>
        </w:rPr>
        <w:t>.</w:t>
      </w:r>
    </w:p>
    <w:p w:rsidR="00C40AFA" w:rsidRPr="002901C0" w:rsidRDefault="00C40AFA" w:rsidP="002901C0">
      <w:pPr>
        <w:spacing w:after="120"/>
        <w:jc w:val="both"/>
        <w:rPr>
          <w:rFonts w:eastAsia="Times New Roman"/>
          <w:szCs w:val="24"/>
          <w:lang w:eastAsia="pl-PL"/>
        </w:rPr>
      </w:pPr>
      <w:r w:rsidRPr="002901C0">
        <w:rPr>
          <w:rFonts w:eastAsia="Times New Roman"/>
          <w:szCs w:val="24"/>
          <w:lang w:eastAsia="pl-PL"/>
        </w:rPr>
        <w:t>Wykonawca przedstawił mapę z lokalizacją charakterystycznych punktów pomiarowych przekroju podłużnego cieku Długa Woda i rowu R-A wraz z przekrojem podłużnym w/w cieku i rowu</w:t>
      </w:r>
      <w:r w:rsidR="001211D6" w:rsidRPr="002901C0">
        <w:rPr>
          <w:rFonts w:eastAsia="Times New Roman"/>
          <w:szCs w:val="24"/>
          <w:lang w:eastAsia="pl-PL"/>
        </w:rPr>
        <w:t>.</w:t>
      </w:r>
    </w:p>
    <w:p w:rsidR="00C40AFA" w:rsidRPr="002901C0" w:rsidRDefault="001211D6" w:rsidP="002901C0">
      <w:pPr>
        <w:spacing w:after="120"/>
        <w:jc w:val="both"/>
        <w:rPr>
          <w:szCs w:val="24"/>
          <w:lang w:eastAsia="pl-PL"/>
        </w:rPr>
      </w:pPr>
      <w:r w:rsidRPr="002901C0">
        <w:rPr>
          <w:rFonts w:eastAsia="Times New Roman"/>
          <w:szCs w:val="24"/>
          <w:lang w:eastAsia="pl-PL"/>
        </w:rPr>
        <w:t>Na dalszym etapie prac konieczne jest wykonanie pomiarów i przedstawienie dokumentacji dla kolejnych rowów zgodnie z wykazem rowów i cieku przeznaczonych do udrożnienia.</w:t>
      </w:r>
    </w:p>
    <w:p w:rsidR="00C40AFA" w:rsidRPr="002901C0" w:rsidRDefault="00C40AFA" w:rsidP="002901C0">
      <w:pPr>
        <w:spacing w:after="120"/>
        <w:jc w:val="both"/>
        <w:rPr>
          <w:szCs w:val="24"/>
          <w:lang w:eastAsia="pl-PL"/>
        </w:rPr>
      </w:pPr>
    </w:p>
    <w:p w:rsidR="00C40AFA" w:rsidRPr="002901C0" w:rsidRDefault="00C40AFA" w:rsidP="002901C0">
      <w:pPr>
        <w:pStyle w:val="Akapitzlist"/>
        <w:widowControl w:val="0"/>
        <w:numPr>
          <w:ilvl w:val="1"/>
          <w:numId w:val="10"/>
        </w:numPr>
        <w:autoSpaceDE w:val="0"/>
        <w:autoSpaceDN w:val="0"/>
        <w:adjustRightInd w:val="0"/>
        <w:spacing w:after="120"/>
        <w:ind w:left="426" w:hanging="431"/>
        <w:contextualSpacing w:val="0"/>
        <w:jc w:val="both"/>
        <w:rPr>
          <w:lang w:eastAsia="pl-PL"/>
        </w:rPr>
      </w:pPr>
      <w:r w:rsidRPr="002901C0">
        <w:rPr>
          <w:lang w:eastAsia="pl-PL"/>
        </w:rPr>
        <w:t>W</w:t>
      </w:r>
      <w:r w:rsidR="002C0655" w:rsidRPr="002901C0">
        <w:rPr>
          <w:lang w:eastAsia="pl-PL"/>
        </w:rPr>
        <w:t>ykonanie prac związanych z konserwacją i oczyszczeniem rowów i cieku</w:t>
      </w:r>
      <w:r w:rsidRPr="002901C0">
        <w:rPr>
          <w:lang w:eastAsia="pl-PL"/>
        </w:rPr>
        <w:t>.</w:t>
      </w:r>
    </w:p>
    <w:p w:rsidR="00FB002C" w:rsidRPr="002901C0" w:rsidRDefault="00FB002C" w:rsidP="002901C0">
      <w:pPr>
        <w:pStyle w:val="Akapitzlist"/>
        <w:numPr>
          <w:ilvl w:val="0"/>
          <w:numId w:val="12"/>
        </w:numPr>
        <w:spacing w:after="120"/>
        <w:jc w:val="both"/>
        <w:rPr>
          <w:lang w:eastAsia="pl-PL"/>
        </w:rPr>
      </w:pPr>
      <w:r w:rsidRPr="002901C0">
        <w:rPr>
          <w:lang w:eastAsia="pl-PL"/>
        </w:rPr>
        <w:t xml:space="preserve">Ciek Długa Woda na odcinku o długości 207 m mierzonym od granicy obszaru Torfowisko Wielkie Błoto w górę cieku: </w:t>
      </w:r>
    </w:p>
    <w:p w:rsidR="00FB002C" w:rsidRPr="002901C0" w:rsidRDefault="00FB002C" w:rsidP="002901C0">
      <w:pPr>
        <w:pStyle w:val="Akapitzlist"/>
        <w:numPr>
          <w:ilvl w:val="1"/>
          <w:numId w:val="12"/>
        </w:numPr>
        <w:spacing w:after="120"/>
        <w:jc w:val="both"/>
        <w:rPr>
          <w:lang w:eastAsia="pl-PL"/>
        </w:rPr>
      </w:pPr>
      <w:r w:rsidRPr="002901C0">
        <w:rPr>
          <w:lang w:eastAsia="pl-PL"/>
        </w:rPr>
        <w:t>przy granicy obszaru znajduje się zator z siatki i połamanych gałęzi o objętości ok. 1m</w:t>
      </w:r>
      <w:r w:rsidRPr="002901C0">
        <w:rPr>
          <w:vertAlign w:val="superscript"/>
          <w:lang w:eastAsia="pl-PL"/>
        </w:rPr>
        <w:t>3</w:t>
      </w:r>
      <w:r w:rsidRPr="002901C0">
        <w:rPr>
          <w:lang w:eastAsia="pl-PL"/>
        </w:rPr>
        <w:t xml:space="preserve"> uniemożliwiający spływ wody</w:t>
      </w:r>
      <w:r w:rsidR="004423B1" w:rsidRPr="002901C0">
        <w:rPr>
          <w:lang w:eastAsia="pl-PL"/>
        </w:rPr>
        <w:t xml:space="preserve"> – należ</w:t>
      </w:r>
      <w:r w:rsidR="006741FF" w:rsidRPr="002901C0">
        <w:rPr>
          <w:lang w:eastAsia="pl-PL"/>
        </w:rPr>
        <w:t>y</w:t>
      </w:r>
      <w:r w:rsidR="004423B1" w:rsidRPr="002901C0">
        <w:rPr>
          <w:lang w:eastAsia="pl-PL"/>
        </w:rPr>
        <w:t xml:space="preserve"> go usunąć, </w:t>
      </w:r>
    </w:p>
    <w:p w:rsidR="002901C0" w:rsidRDefault="00FB002C" w:rsidP="002901C0">
      <w:pPr>
        <w:pStyle w:val="Akapitzlist"/>
        <w:numPr>
          <w:ilvl w:val="1"/>
          <w:numId w:val="12"/>
        </w:numPr>
        <w:spacing w:after="120"/>
        <w:jc w:val="both"/>
        <w:rPr>
          <w:lang w:eastAsia="pl-PL"/>
        </w:rPr>
      </w:pPr>
      <w:r w:rsidRPr="002901C0">
        <w:rPr>
          <w:lang w:eastAsia="pl-PL"/>
        </w:rPr>
        <w:t>nie wykoszono roślinności na brzegu prawym</w:t>
      </w:r>
      <w:r w:rsidR="006741FF" w:rsidRPr="002901C0">
        <w:rPr>
          <w:lang w:eastAsia="pl-PL"/>
        </w:rPr>
        <w:t xml:space="preserve"> – konieczne jest jej wykoszenie</w:t>
      </w:r>
      <w:r w:rsidRPr="002901C0">
        <w:rPr>
          <w:lang w:eastAsia="pl-PL"/>
        </w:rPr>
        <w:t>,</w:t>
      </w:r>
    </w:p>
    <w:p w:rsidR="00FB002C" w:rsidRPr="002901C0" w:rsidRDefault="00FB002C" w:rsidP="002901C0">
      <w:pPr>
        <w:pStyle w:val="Akapitzlist"/>
        <w:numPr>
          <w:ilvl w:val="1"/>
          <w:numId w:val="12"/>
        </w:numPr>
        <w:spacing w:after="120"/>
        <w:jc w:val="both"/>
        <w:rPr>
          <w:lang w:eastAsia="pl-PL"/>
        </w:rPr>
      </w:pPr>
      <w:r w:rsidRPr="002901C0">
        <w:rPr>
          <w:lang w:eastAsia="pl-PL"/>
        </w:rPr>
        <w:t xml:space="preserve">brzeg lewy </w:t>
      </w:r>
      <w:r w:rsidR="006741FF" w:rsidRPr="002901C0">
        <w:rPr>
          <w:lang w:eastAsia="pl-PL"/>
        </w:rPr>
        <w:t>pokryty jest</w:t>
      </w:r>
      <w:r w:rsidRPr="002901C0">
        <w:rPr>
          <w:lang w:eastAsia="pl-PL"/>
        </w:rPr>
        <w:t xml:space="preserve"> warstw</w:t>
      </w:r>
      <w:r w:rsidR="006741FF" w:rsidRPr="002901C0">
        <w:rPr>
          <w:lang w:eastAsia="pl-PL"/>
        </w:rPr>
        <w:t>ą</w:t>
      </w:r>
      <w:r w:rsidRPr="002901C0">
        <w:rPr>
          <w:lang w:eastAsia="pl-PL"/>
        </w:rPr>
        <w:t xml:space="preserve"> namułów i biomasy z udrożnienia </w:t>
      </w:r>
      <w:r w:rsidR="004423B1" w:rsidRPr="002901C0">
        <w:rPr>
          <w:lang w:eastAsia="pl-PL"/>
        </w:rPr>
        <w:t>cieku</w:t>
      </w:r>
      <w:r w:rsidRPr="002901C0">
        <w:rPr>
          <w:lang w:eastAsia="pl-PL"/>
        </w:rPr>
        <w:t xml:space="preserve"> </w:t>
      </w:r>
      <w:r w:rsidR="002901C0">
        <w:rPr>
          <w:lang w:eastAsia="pl-PL"/>
        </w:rPr>
        <w:br/>
      </w:r>
      <w:r w:rsidR="004423B1" w:rsidRPr="002901C0">
        <w:rPr>
          <w:lang w:eastAsia="pl-PL"/>
        </w:rPr>
        <w:t xml:space="preserve">o głębokości 20 – 40 cm </w:t>
      </w:r>
      <w:r w:rsidR="006741FF" w:rsidRPr="002901C0">
        <w:rPr>
          <w:lang w:eastAsia="pl-PL"/>
        </w:rPr>
        <w:t>i szerokości 2,5 – 4 m - biomasę i nadmiar namułów należy zebrać i wywieźć poza obszar Natura 2000,</w:t>
      </w:r>
    </w:p>
    <w:p w:rsidR="004423B1" w:rsidRPr="002901C0" w:rsidRDefault="004423B1" w:rsidP="002901C0">
      <w:pPr>
        <w:pStyle w:val="Akapitzlist"/>
        <w:numPr>
          <w:ilvl w:val="1"/>
          <w:numId w:val="12"/>
        </w:numPr>
        <w:spacing w:after="120"/>
        <w:jc w:val="both"/>
        <w:rPr>
          <w:lang w:eastAsia="pl-PL"/>
        </w:rPr>
      </w:pPr>
      <w:r w:rsidRPr="002901C0">
        <w:rPr>
          <w:lang w:eastAsia="pl-PL"/>
        </w:rPr>
        <w:t xml:space="preserve">gałęzie po wycince krzewów z brzegów cieku zeskładowano w postaci </w:t>
      </w:r>
      <w:r w:rsidR="00895D29" w:rsidRPr="002901C0">
        <w:rPr>
          <w:lang w:eastAsia="pl-PL"/>
        </w:rPr>
        <w:t>13 stosów</w:t>
      </w:r>
      <w:r w:rsidRPr="002901C0">
        <w:rPr>
          <w:lang w:eastAsia="pl-PL"/>
        </w:rPr>
        <w:t xml:space="preserve"> wzdłuż cieku – należ</w:t>
      </w:r>
      <w:r w:rsidR="006741FF" w:rsidRPr="002901C0">
        <w:rPr>
          <w:lang w:eastAsia="pl-PL"/>
        </w:rPr>
        <w:t>y</w:t>
      </w:r>
      <w:r w:rsidRPr="002901C0">
        <w:rPr>
          <w:lang w:eastAsia="pl-PL"/>
        </w:rPr>
        <w:t xml:space="preserve"> je usunąć poza obszar</w:t>
      </w:r>
      <w:r w:rsidR="002901C0">
        <w:rPr>
          <w:lang w:eastAsia="pl-PL"/>
        </w:rPr>
        <w:t xml:space="preserve"> Natura 2000</w:t>
      </w:r>
      <w:r w:rsidRPr="002901C0">
        <w:rPr>
          <w:lang w:eastAsia="pl-PL"/>
        </w:rPr>
        <w:t>,</w:t>
      </w:r>
    </w:p>
    <w:p w:rsidR="00361F87" w:rsidRPr="002901C0" w:rsidRDefault="00361F87" w:rsidP="002901C0">
      <w:pPr>
        <w:pStyle w:val="Akapitzlist"/>
        <w:numPr>
          <w:ilvl w:val="1"/>
          <w:numId w:val="12"/>
        </w:numPr>
        <w:spacing w:after="120"/>
        <w:jc w:val="both"/>
        <w:rPr>
          <w:lang w:eastAsia="pl-PL"/>
        </w:rPr>
      </w:pPr>
      <w:r w:rsidRPr="002901C0">
        <w:rPr>
          <w:lang w:eastAsia="pl-PL"/>
        </w:rPr>
        <w:t>ciek na tym odcinku został udrożniony.</w:t>
      </w:r>
    </w:p>
    <w:p w:rsidR="004423B1" w:rsidRPr="002901C0" w:rsidRDefault="004423B1" w:rsidP="002901C0">
      <w:pPr>
        <w:pStyle w:val="Akapitzlist"/>
        <w:numPr>
          <w:ilvl w:val="0"/>
          <w:numId w:val="12"/>
        </w:numPr>
        <w:spacing w:after="120"/>
        <w:jc w:val="both"/>
        <w:rPr>
          <w:lang w:eastAsia="pl-PL"/>
        </w:rPr>
      </w:pPr>
      <w:r w:rsidRPr="002901C0">
        <w:rPr>
          <w:lang w:eastAsia="pl-PL"/>
        </w:rPr>
        <w:t>Ciek Długa Woda na dalszym odcinku w górę cieku o długości 50 m mierzonym do przepustu PPZ-4:</w:t>
      </w:r>
    </w:p>
    <w:p w:rsidR="00AF7779" w:rsidRDefault="00CE1A67" w:rsidP="002901C0">
      <w:pPr>
        <w:pStyle w:val="Akapitzlist"/>
        <w:numPr>
          <w:ilvl w:val="1"/>
          <w:numId w:val="12"/>
        </w:numPr>
        <w:spacing w:after="120"/>
        <w:jc w:val="both"/>
        <w:rPr>
          <w:lang w:eastAsia="pl-PL"/>
        </w:rPr>
      </w:pPr>
      <w:r w:rsidRPr="002901C0">
        <w:rPr>
          <w:lang w:eastAsia="pl-PL"/>
        </w:rPr>
        <w:t>nie wykoszono roślinności na brzegu prawym</w:t>
      </w:r>
      <w:r w:rsidR="006741FF" w:rsidRPr="002901C0">
        <w:rPr>
          <w:lang w:eastAsia="pl-PL"/>
        </w:rPr>
        <w:t xml:space="preserve"> - konieczne jest jej wykoszenie</w:t>
      </w:r>
      <w:r w:rsidRPr="002901C0">
        <w:rPr>
          <w:lang w:eastAsia="pl-PL"/>
        </w:rPr>
        <w:t>,</w:t>
      </w:r>
    </w:p>
    <w:p w:rsidR="004423B1" w:rsidRPr="002901C0" w:rsidRDefault="00CE1A67" w:rsidP="002901C0">
      <w:pPr>
        <w:pStyle w:val="Akapitzlist"/>
        <w:numPr>
          <w:ilvl w:val="1"/>
          <w:numId w:val="12"/>
        </w:numPr>
        <w:spacing w:after="120"/>
        <w:jc w:val="both"/>
        <w:rPr>
          <w:lang w:eastAsia="pl-PL"/>
        </w:rPr>
      </w:pPr>
      <w:r w:rsidRPr="002901C0">
        <w:rPr>
          <w:lang w:eastAsia="pl-PL"/>
        </w:rPr>
        <w:lastRenderedPageBreak/>
        <w:t xml:space="preserve">brzeg lewy </w:t>
      </w:r>
      <w:r w:rsidR="006741FF" w:rsidRPr="002901C0">
        <w:rPr>
          <w:lang w:eastAsia="pl-PL"/>
        </w:rPr>
        <w:t xml:space="preserve">pokryty jest warstwą </w:t>
      </w:r>
      <w:r w:rsidRPr="002901C0">
        <w:rPr>
          <w:lang w:eastAsia="pl-PL"/>
        </w:rPr>
        <w:t xml:space="preserve">namułów i biomasy z udrożnienia cieku </w:t>
      </w:r>
      <w:r w:rsidR="00AF7779">
        <w:rPr>
          <w:lang w:eastAsia="pl-PL"/>
        </w:rPr>
        <w:br/>
      </w:r>
      <w:r w:rsidRPr="002901C0">
        <w:rPr>
          <w:lang w:eastAsia="pl-PL"/>
        </w:rPr>
        <w:t xml:space="preserve">o głębokości 30 – 40 cm </w:t>
      </w:r>
      <w:r w:rsidR="00C91DA9" w:rsidRPr="002901C0">
        <w:rPr>
          <w:lang w:eastAsia="pl-PL"/>
        </w:rPr>
        <w:t>i szerokości 2,5 m – biomasę i nadmiar namułów należy zebrać i wywieźć poza obszar Natura 2000</w:t>
      </w:r>
      <w:r w:rsidRPr="002901C0">
        <w:rPr>
          <w:lang w:eastAsia="pl-PL"/>
        </w:rPr>
        <w:t>,</w:t>
      </w:r>
    </w:p>
    <w:p w:rsidR="00361F87" w:rsidRPr="002901C0" w:rsidRDefault="00361F87" w:rsidP="002901C0">
      <w:pPr>
        <w:pStyle w:val="Akapitzlist"/>
        <w:numPr>
          <w:ilvl w:val="1"/>
          <w:numId w:val="12"/>
        </w:numPr>
        <w:spacing w:after="120"/>
        <w:jc w:val="both"/>
        <w:rPr>
          <w:lang w:eastAsia="pl-PL"/>
        </w:rPr>
      </w:pPr>
      <w:r w:rsidRPr="002901C0">
        <w:rPr>
          <w:lang w:eastAsia="pl-PL"/>
        </w:rPr>
        <w:t>ciek na tym odcinku został udrożniony.</w:t>
      </w:r>
    </w:p>
    <w:p w:rsidR="00317801" w:rsidRPr="002901C0" w:rsidRDefault="00317801" w:rsidP="002901C0">
      <w:pPr>
        <w:pStyle w:val="Akapitzlist"/>
        <w:numPr>
          <w:ilvl w:val="0"/>
          <w:numId w:val="12"/>
        </w:numPr>
        <w:spacing w:after="120"/>
        <w:jc w:val="both"/>
        <w:rPr>
          <w:lang w:eastAsia="pl-PL"/>
        </w:rPr>
      </w:pPr>
      <w:r w:rsidRPr="002901C0">
        <w:rPr>
          <w:lang w:eastAsia="pl-PL"/>
        </w:rPr>
        <w:t>Ciek Długa Woda na odcinku o długości 244 m mierzonym od przepustu PPZ-4 do ujścia rowu RF:</w:t>
      </w:r>
    </w:p>
    <w:p w:rsidR="00886A0D" w:rsidRPr="002901C0" w:rsidRDefault="00264ADE" w:rsidP="002901C0">
      <w:pPr>
        <w:pStyle w:val="Akapitzlist"/>
        <w:numPr>
          <w:ilvl w:val="1"/>
          <w:numId w:val="12"/>
        </w:numPr>
        <w:spacing w:after="120"/>
        <w:jc w:val="both"/>
        <w:rPr>
          <w:lang w:eastAsia="pl-PL"/>
        </w:rPr>
      </w:pPr>
      <w:r w:rsidRPr="002901C0">
        <w:rPr>
          <w:lang w:eastAsia="pl-PL"/>
        </w:rPr>
        <w:t xml:space="preserve">na odcinku o długości 10 m od przepustu pozostawiono warstwę namułu </w:t>
      </w:r>
      <w:r w:rsidR="00D52A3B" w:rsidRPr="002901C0">
        <w:rPr>
          <w:lang w:eastAsia="pl-PL"/>
        </w:rPr>
        <w:br/>
      </w:r>
      <w:r w:rsidRPr="002901C0">
        <w:rPr>
          <w:lang w:eastAsia="pl-PL"/>
        </w:rPr>
        <w:t>z widocznymi koleinami – należ</w:t>
      </w:r>
      <w:r w:rsidR="00C91DA9" w:rsidRPr="002901C0">
        <w:rPr>
          <w:lang w:eastAsia="pl-PL"/>
        </w:rPr>
        <w:t>y</w:t>
      </w:r>
      <w:r w:rsidRPr="002901C0">
        <w:rPr>
          <w:lang w:eastAsia="pl-PL"/>
        </w:rPr>
        <w:t xml:space="preserve"> go wywieźć</w:t>
      </w:r>
      <w:r w:rsidR="00C91DA9" w:rsidRPr="002901C0">
        <w:rPr>
          <w:lang w:eastAsia="pl-PL"/>
        </w:rPr>
        <w:t xml:space="preserve"> poza obszar Natura 2000</w:t>
      </w:r>
      <w:r w:rsidRPr="002901C0">
        <w:rPr>
          <w:lang w:eastAsia="pl-PL"/>
        </w:rPr>
        <w:t xml:space="preserve"> </w:t>
      </w:r>
      <w:r w:rsidR="00AF7779">
        <w:rPr>
          <w:lang w:eastAsia="pl-PL"/>
        </w:rPr>
        <w:br/>
      </w:r>
      <w:r w:rsidRPr="002901C0">
        <w:rPr>
          <w:lang w:eastAsia="pl-PL"/>
        </w:rPr>
        <w:t>i wyrównać koleiny,</w:t>
      </w:r>
    </w:p>
    <w:p w:rsidR="00AF7779" w:rsidRDefault="00506537" w:rsidP="002901C0">
      <w:pPr>
        <w:pStyle w:val="Akapitzlist"/>
        <w:numPr>
          <w:ilvl w:val="1"/>
          <w:numId w:val="12"/>
        </w:numPr>
        <w:spacing w:after="120"/>
        <w:jc w:val="both"/>
        <w:rPr>
          <w:lang w:eastAsia="pl-PL"/>
        </w:rPr>
      </w:pPr>
      <w:r w:rsidRPr="002901C0">
        <w:rPr>
          <w:lang w:eastAsia="pl-PL"/>
        </w:rPr>
        <w:t xml:space="preserve">na całej długości odcinka </w:t>
      </w:r>
      <w:r w:rsidR="00886A0D" w:rsidRPr="002901C0">
        <w:rPr>
          <w:lang w:eastAsia="pl-PL"/>
        </w:rPr>
        <w:t>nie wykoszono roślinności na brzegu lewym</w:t>
      </w:r>
      <w:r w:rsidR="009C3E08" w:rsidRPr="002901C0">
        <w:rPr>
          <w:lang w:eastAsia="pl-PL"/>
        </w:rPr>
        <w:t xml:space="preserve"> - konieczne jest jej wykoszenie</w:t>
      </w:r>
      <w:r w:rsidR="00886A0D" w:rsidRPr="002901C0">
        <w:rPr>
          <w:lang w:eastAsia="pl-PL"/>
        </w:rPr>
        <w:t xml:space="preserve">, </w:t>
      </w:r>
    </w:p>
    <w:p w:rsidR="00317801" w:rsidRPr="002901C0" w:rsidRDefault="00886A0D" w:rsidP="002901C0">
      <w:pPr>
        <w:pStyle w:val="Akapitzlist"/>
        <w:numPr>
          <w:ilvl w:val="1"/>
          <w:numId w:val="12"/>
        </w:numPr>
        <w:spacing w:after="120"/>
        <w:jc w:val="both"/>
        <w:rPr>
          <w:lang w:eastAsia="pl-PL"/>
        </w:rPr>
      </w:pPr>
      <w:r w:rsidRPr="002901C0">
        <w:rPr>
          <w:lang w:eastAsia="pl-PL"/>
        </w:rPr>
        <w:t xml:space="preserve">brzeg prawy </w:t>
      </w:r>
      <w:r w:rsidR="009C3E08" w:rsidRPr="002901C0">
        <w:rPr>
          <w:lang w:eastAsia="pl-PL"/>
        </w:rPr>
        <w:t xml:space="preserve">pokryty jest </w:t>
      </w:r>
      <w:r w:rsidRPr="002901C0">
        <w:rPr>
          <w:lang w:eastAsia="pl-PL"/>
        </w:rPr>
        <w:t>warstw</w:t>
      </w:r>
      <w:r w:rsidR="009C3E08" w:rsidRPr="002901C0">
        <w:rPr>
          <w:lang w:eastAsia="pl-PL"/>
        </w:rPr>
        <w:t>ą</w:t>
      </w:r>
      <w:r w:rsidRPr="002901C0">
        <w:rPr>
          <w:lang w:eastAsia="pl-PL"/>
        </w:rPr>
        <w:t xml:space="preserve"> namułów i biomasy z udrożnienia cieku</w:t>
      </w:r>
      <w:r w:rsidR="009C3E08" w:rsidRPr="002901C0">
        <w:rPr>
          <w:lang w:eastAsia="pl-PL"/>
        </w:rPr>
        <w:t xml:space="preserve"> - przez 85 m od przepustu ilość rozplantowanego namułu jest dopuszczająca, po 85 m nadmiar namułów i biomasy o szerokości średniej 5 m i głębokości 20 – 40 cm należy zebrać i wywieźć poza obszar Natura 2000</w:t>
      </w:r>
      <w:r w:rsidR="00264ADE" w:rsidRPr="002901C0">
        <w:rPr>
          <w:lang w:eastAsia="pl-PL"/>
        </w:rPr>
        <w:t>,</w:t>
      </w:r>
    </w:p>
    <w:p w:rsidR="00264ADE" w:rsidRPr="002901C0" w:rsidRDefault="00264ADE" w:rsidP="002901C0">
      <w:pPr>
        <w:pStyle w:val="Akapitzlist"/>
        <w:numPr>
          <w:ilvl w:val="1"/>
          <w:numId w:val="12"/>
        </w:numPr>
        <w:spacing w:after="120"/>
        <w:jc w:val="both"/>
        <w:rPr>
          <w:lang w:eastAsia="pl-PL"/>
        </w:rPr>
      </w:pPr>
      <w:r w:rsidRPr="002901C0">
        <w:rPr>
          <w:lang w:eastAsia="pl-PL"/>
        </w:rPr>
        <w:t>w miejscu oddalonym od przepustu o ok. 60 m pozostawiono pozostałości po rozebranej tamie bobrowej – należ</w:t>
      </w:r>
      <w:r w:rsidR="009C3E08" w:rsidRPr="002901C0">
        <w:rPr>
          <w:lang w:eastAsia="pl-PL"/>
        </w:rPr>
        <w:t>y</w:t>
      </w:r>
      <w:r w:rsidRPr="002901C0">
        <w:rPr>
          <w:lang w:eastAsia="pl-PL"/>
        </w:rPr>
        <w:t xml:space="preserve"> je wywieźć poza obszar</w:t>
      </w:r>
      <w:r w:rsidR="009C3E08" w:rsidRPr="002901C0">
        <w:rPr>
          <w:lang w:eastAsia="pl-PL"/>
        </w:rPr>
        <w:t xml:space="preserve"> Natura 2000</w:t>
      </w:r>
      <w:r w:rsidRPr="002901C0">
        <w:rPr>
          <w:lang w:eastAsia="pl-PL"/>
        </w:rPr>
        <w:t>,</w:t>
      </w:r>
    </w:p>
    <w:p w:rsidR="00264ADE" w:rsidRPr="002901C0" w:rsidRDefault="00264ADE" w:rsidP="002901C0">
      <w:pPr>
        <w:pStyle w:val="Akapitzlist"/>
        <w:numPr>
          <w:ilvl w:val="1"/>
          <w:numId w:val="12"/>
        </w:numPr>
        <w:spacing w:after="120"/>
        <w:jc w:val="both"/>
        <w:rPr>
          <w:lang w:eastAsia="pl-PL"/>
        </w:rPr>
      </w:pPr>
      <w:r w:rsidRPr="002901C0">
        <w:rPr>
          <w:lang w:eastAsia="pl-PL"/>
        </w:rPr>
        <w:t>przy ujściu rowu RF do cieku znajdują się pozostałości po rozebranych 2 tamach bobrowych – należ</w:t>
      </w:r>
      <w:r w:rsidR="007F32A5" w:rsidRPr="002901C0">
        <w:rPr>
          <w:lang w:eastAsia="pl-PL"/>
        </w:rPr>
        <w:t>y</w:t>
      </w:r>
      <w:r w:rsidRPr="002901C0">
        <w:rPr>
          <w:lang w:eastAsia="pl-PL"/>
        </w:rPr>
        <w:t xml:space="preserve"> je usunąć poza obszar</w:t>
      </w:r>
      <w:r w:rsidR="007F32A5" w:rsidRPr="002901C0">
        <w:rPr>
          <w:lang w:eastAsia="pl-PL"/>
        </w:rPr>
        <w:t xml:space="preserve"> Natura 2000</w:t>
      </w:r>
      <w:r w:rsidR="00AF7779">
        <w:rPr>
          <w:lang w:eastAsia="pl-PL"/>
        </w:rPr>
        <w:t>,</w:t>
      </w:r>
    </w:p>
    <w:p w:rsidR="00361F87" w:rsidRPr="002901C0" w:rsidRDefault="00361F87" w:rsidP="002901C0">
      <w:pPr>
        <w:pStyle w:val="Akapitzlist"/>
        <w:numPr>
          <w:ilvl w:val="1"/>
          <w:numId w:val="12"/>
        </w:numPr>
        <w:spacing w:after="120"/>
        <w:jc w:val="both"/>
        <w:rPr>
          <w:lang w:eastAsia="pl-PL"/>
        </w:rPr>
      </w:pPr>
      <w:r w:rsidRPr="002901C0">
        <w:rPr>
          <w:lang w:eastAsia="pl-PL"/>
        </w:rPr>
        <w:t>ciek na tym odcinku został udrożniony</w:t>
      </w:r>
      <w:r w:rsidR="00AF7779">
        <w:rPr>
          <w:lang w:eastAsia="pl-PL"/>
        </w:rPr>
        <w:t>.</w:t>
      </w:r>
    </w:p>
    <w:p w:rsidR="00264ADE" w:rsidRPr="002901C0" w:rsidRDefault="00476FEA" w:rsidP="002901C0">
      <w:pPr>
        <w:pStyle w:val="Akapitzlist"/>
        <w:numPr>
          <w:ilvl w:val="0"/>
          <w:numId w:val="12"/>
        </w:numPr>
        <w:spacing w:after="120"/>
        <w:jc w:val="both"/>
        <w:rPr>
          <w:lang w:eastAsia="pl-PL"/>
        </w:rPr>
      </w:pPr>
      <w:r w:rsidRPr="002901C0">
        <w:rPr>
          <w:lang w:eastAsia="pl-PL"/>
        </w:rPr>
        <w:t>Ciek Długa Woda na odcinku o długości 175 m mierzonym od ujścia rowu RF do przepustu PPZ-3:</w:t>
      </w:r>
    </w:p>
    <w:p w:rsidR="0026374C" w:rsidRDefault="004F4DC0" w:rsidP="002901C0">
      <w:pPr>
        <w:pStyle w:val="Akapitzlist"/>
        <w:numPr>
          <w:ilvl w:val="1"/>
          <w:numId w:val="12"/>
        </w:numPr>
        <w:spacing w:after="120"/>
        <w:jc w:val="both"/>
        <w:rPr>
          <w:lang w:eastAsia="pl-PL"/>
        </w:rPr>
      </w:pPr>
      <w:r w:rsidRPr="002901C0">
        <w:rPr>
          <w:lang w:eastAsia="pl-PL"/>
        </w:rPr>
        <w:t>nie wykoszono roślinności na brzegu lewym</w:t>
      </w:r>
      <w:r w:rsidR="008130D5" w:rsidRPr="002901C0">
        <w:rPr>
          <w:lang w:eastAsia="pl-PL"/>
        </w:rPr>
        <w:t xml:space="preserve"> - konieczne jest jej wykoszenie</w:t>
      </w:r>
      <w:r w:rsidRPr="002901C0">
        <w:rPr>
          <w:lang w:eastAsia="pl-PL"/>
        </w:rPr>
        <w:t>,</w:t>
      </w:r>
    </w:p>
    <w:p w:rsidR="00476FEA" w:rsidRPr="002901C0" w:rsidRDefault="004F4DC0" w:rsidP="002901C0">
      <w:pPr>
        <w:pStyle w:val="Akapitzlist"/>
        <w:numPr>
          <w:ilvl w:val="1"/>
          <w:numId w:val="12"/>
        </w:numPr>
        <w:spacing w:after="120"/>
        <w:jc w:val="both"/>
        <w:rPr>
          <w:lang w:eastAsia="pl-PL"/>
        </w:rPr>
      </w:pPr>
      <w:r w:rsidRPr="002901C0">
        <w:rPr>
          <w:lang w:eastAsia="pl-PL"/>
        </w:rPr>
        <w:t xml:space="preserve">brzeg prawy </w:t>
      </w:r>
      <w:r w:rsidR="008130D5" w:rsidRPr="002901C0">
        <w:rPr>
          <w:lang w:eastAsia="pl-PL"/>
        </w:rPr>
        <w:t xml:space="preserve">pokryty jest </w:t>
      </w:r>
      <w:r w:rsidRPr="002901C0">
        <w:rPr>
          <w:lang w:eastAsia="pl-PL"/>
        </w:rPr>
        <w:t>warstw</w:t>
      </w:r>
      <w:r w:rsidR="008130D5" w:rsidRPr="002901C0">
        <w:rPr>
          <w:lang w:eastAsia="pl-PL"/>
        </w:rPr>
        <w:t>ą</w:t>
      </w:r>
      <w:r w:rsidRPr="002901C0">
        <w:rPr>
          <w:lang w:eastAsia="pl-PL"/>
        </w:rPr>
        <w:t xml:space="preserve"> namułów i</w:t>
      </w:r>
      <w:r w:rsidR="008130D5" w:rsidRPr="002901C0">
        <w:rPr>
          <w:lang w:eastAsia="pl-PL"/>
        </w:rPr>
        <w:t xml:space="preserve"> </w:t>
      </w:r>
      <w:r w:rsidRPr="002901C0">
        <w:rPr>
          <w:lang w:eastAsia="pl-PL"/>
        </w:rPr>
        <w:t xml:space="preserve">biomasy z udrożnienia cieku </w:t>
      </w:r>
      <w:r w:rsidR="0026374C">
        <w:rPr>
          <w:lang w:eastAsia="pl-PL"/>
        </w:rPr>
        <w:br/>
      </w:r>
      <w:r w:rsidRPr="002901C0">
        <w:rPr>
          <w:lang w:eastAsia="pl-PL"/>
        </w:rPr>
        <w:t>o głębokości 20 – 40 cm</w:t>
      </w:r>
      <w:r w:rsidR="008130D5" w:rsidRPr="002901C0">
        <w:rPr>
          <w:lang w:eastAsia="pl-PL"/>
        </w:rPr>
        <w:t xml:space="preserve"> i szerokości 5 - 6 m</w:t>
      </w:r>
      <w:r w:rsidR="00C723FA" w:rsidRPr="002901C0">
        <w:rPr>
          <w:lang w:eastAsia="pl-PL"/>
        </w:rPr>
        <w:t xml:space="preserve"> - biomasę i nadmiar namułów należy zebrać i wywieźć poza obszar Natura 2000</w:t>
      </w:r>
      <w:r w:rsidR="0026374C">
        <w:rPr>
          <w:lang w:eastAsia="pl-PL"/>
        </w:rPr>
        <w:t>,</w:t>
      </w:r>
    </w:p>
    <w:p w:rsidR="00361F87" w:rsidRPr="002901C0" w:rsidRDefault="00361F87" w:rsidP="002901C0">
      <w:pPr>
        <w:pStyle w:val="Akapitzlist"/>
        <w:numPr>
          <w:ilvl w:val="1"/>
          <w:numId w:val="12"/>
        </w:numPr>
        <w:spacing w:after="120"/>
        <w:jc w:val="both"/>
        <w:rPr>
          <w:lang w:eastAsia="pl-PL"/>
        </w:rPr>
      </w:pPr>
      <w:r w:rsidRPr="002901C0">
        <w:rPr>
          <w:lang w:eastAsia="pl-PL"/>
        </w:rPr>
        <w:t>ciek na tym odcinku został udrożniony</w:t>
      </w:r>
      <w:r w:rsidR="0026374C">
        <w:rPr>
          <w:lang w:eastAsia="pl-PL"/>
        </w:rPr>
        <w:t>.</w:t>
      </w:r>
    </w:p>
    <w:p w:rsidR="004F4DC0" w:rsidRPr="002901C0" w:rsidRDefault="00A51477" w:rsidP="002901C0">
      <w:pPr>
        <w:pStyle w:val="Akapitzlist"/>
        <w:numPr>
          <w:ilvl w:val="0"/>
          <w:numId w:val="12"/>
        </w:numPr>
        <w:spacing w:after="120"/>
        <w:jc w:val="both"/>
        <w:rPr>
          <w:lang w:eastAsia="pl-PL"/>
        </w:rPr>
      </w:pPr>
      <w:r w:rsidRPr="002901C0">
        <w:rPr>
          <w:lang w:eastAsia="pl-PL"/>
        </w:rPr>
        <w:t xml:space="preserve">Ciek Długa Woda na odcinku o długości 190 m mierzonym od przepustu PPZ-3 do </w:t>
      </w:r>
      <w:r w:rsidR="00CF5929" w:rsidRPr="002901C0">
        <w:rPr>
          <w:lang w:eastAsia="pl-PL"/>
        </w:rPr>
        <w:t>linii</w:t>
      </w:r>
      <w:r w:rsidRPr="002901C0">
        <w:rPr>
          <w:lang w:eastAsia="pl-PL"/>
        </w:rPr>
        <w:t xml:space="preserve">  </w:t>
      </w:r>
      <w:r w:rsidR="00CF5929" w:rsidRPr="002901C0">
        <w:rPr>
          <w:lang w:eastAsia="pl-PL"/>
        </w:rPr>
        <w:t>zadrzewień na granicy działek nr 646 i 882</w:t>
      </w:r>
      <w:r w:rsidR="0026374C">
        <w:rPr>
          <w:lang w:eastAsia="pl-PL"/>
        </w:rPr>
        <w:t>:</w:t>
      </w:r>
    </w:p>
    <w:p w:rsidR="00A51477" w:rsidRPr="002901C0" w:rsidRDefault="009815BB" w:rsidP="002901C0">
      <w:pPr>
        <w:pStyle w:val="Akapitzlist"/>
        <w:numPr>
          <w:ilvl w:val="1"/>
          <w:numId w:val="12"/>
        </w:numPr>
        <w:spacing w:after="120"/>
        <w:jc w:val="both"/>
        <w:rPr>
          <w:lang w:eastAsia="pl-PL"/>
        </w:rPr>
      </w:pPr>
      <w:r w:rsidRPr="002901C0">
        <w:rPr>
          <w:lang w:eastAsia="pl-PL"/>
        </w:rPr>
        <w:t xml:space="preserve">brzeg prawy </w:t>
      </w:r>
      <w:r w:rsidR="00C723FA" w:rsidRPr="002901C0">
        <w:rPr>
          <w:lang w:eastAsia="pl-PL"/>
        </w:rPr>
        <w:t>pokryt</w:t>
      </w:r>
      <w:r w:rsidR="005C701F" w:rsidRPr="002901C0">
        <w:rPr>
          <w:lang w:eastAsia="pl-PL"/>
        </w:rPr>
        <w:t>y</w:t>
      </w:r>
      <w:r w:rsidR="00C723FA" w:rsidRPr="002901C0">
        <w:rPr>
          <w:lang w:eastAsia="pl-PL"/>
        </w:rPr>
        <w:t xml:space="preserve"> </w:t>
      </w:r>
      <w:r w:rsidR="005C701F" w:rsidRPr="002901C0">
        <w:rPr>
          <w:lang w:eastAsia="pl-PL"/>
        </w:rPr>
        <w:t>jest</w:t>
      </w:r>
      <w:r w:rsidR="00C723FA" w:rsidRPr="002901C0">
        <w:rPr>
          <w:lang w:eastAsia="pl-PL"/>
        </w:rPr>
        <w:t xml:space="preserve"> </w:t>
      </w:r>
      <w:r w:rsidR="00A51477" w:rsidRPr="002901C0">
        <w:rPr>
          <w:lang w:eastAsia="pl-PL"/>
        </w:rPr>
        <w:t>warstw</w:t>
      </w:r>
      <w:r w:rsidR="00C723FA" w:rsidRPr="002901C0">
        <w:rPr>
          <w:lang w:eastAsia="pl-PL"/>
        </w:rPr>
        <w:t>ą</w:t>
      </w:r>
      <w:r w:rsidR="00A51477" w:rsidRPr="002901C0">
        <w:rPr>
          <w:lang w:eastAsia="pl-PL"/>
        </w:rPr>
        <w:t xml:space="preserve"> namułów i biomasy z udrożnienia cieku</w:t>
      </w:r>
      <w:r w:rsidRPr="002901C0">
        <w:rPr>
          <w:lang w:eastAsia="pl-PL"/>
        </w:rPr>
        <w:t xml:space="preserve"> </w:t>
      </w:r>
      <w:r w:rsidR="0026374C">
        <w:rPr>
          <w:lang w:eastAsia="pl-PL"/>
        </w:rPr>
        <w:br/>
      </w:r>
      <w:r w:rsidR="00D40DBB" w:rsidRPr="002901C0">
        <w:rPr>
          <w:lang w:eastAsia="pl-PL"/>
        </w:rPr>
        <w:t>o głębokości do 50 cm</w:t>
      </w:r>
      <w:r w:rsidR="005C701F" w:rsidRPr="002901C0">
        <w:rPr>
          <w:lang w:eastAsia="pl-PL"/>
        </w:rPr>
        <w:t xml:space="preserve"> i szerokości ok. 1,5 m - biomasę i nadmiar namułów należy zebrać i wywieźć poza obszar Natura 2000</w:t>
      </w:r>
      <w:r w:rsidR="0026374C">
        <w:rPr>
          <w:lang w:eastAsia="pl-PL"/>
        </w:rPr>
        <w:t>,</w:t>
      </w:r>
    </w:p>
    <w:p w:rsidR="009815BB" w:rsidRPr="002901C0" w:rsidRDefault="009815BB" w:rsidP="002901C0">
      <w:pPr>
        <w:pStyle w:val="Akapitzlist"/>
        <w:numPr>
          <w:ilvl w:val="1"/>
          <w:numId w:val="12"/>
        </w:numPr>
        <w:spacing w:after="120"/>
        <w:jc w:val="both"/>
        <w:rPr>
          <w:lang w:eastAsia="pl-PL"/>
        </w:rPr>
      </w:pPr>
      <w:r w:rsidRPr="002901C0">
        <w:rPr>
          <w:lang w:eastAsia="pl-PL"/>
        </w:rPr>
        <w:t xml:space="preserve">brzeg lewy </w:t>
      </w:r>
      <w:r w:rsidR="005C701F" w:rsidRPr="002901C0">
        <w:rPr>
          <w:lang w:eastAsia="pl-PL"/>
        </w:rPr>
        <w:t xml:space="preserve">pokryty jest warstwą namułów i biomasy z udrożnienia cieku </w:t>
      </w:r>
      <w:r w:rsidR="0026374C">
        <w:rPr>
          <w:lang w:eastAsia="pl-PL"/>
        </w:rPr>
        <w:br/>
      </w:r>
      <w:r w:rsidR="005C701F" w:rsidRPr="002901C0">
        <w:rPr>
          <w:lang w:eastAsia="pl-PL"/>
        </w:rPr>
        <w:t>o głębokości 20 – 30 cm i szerokości 2,5 – 3 m - biomasę i nadmiar namułów należy zebrać i wywieźć poza obszar Natura 2000</w:t>
      </w:r>
      <w:r w:rsidR="00B55375">
        <w:rPr>
          <w:lang w:eastAsia="pl-PL"/>
        </w:rPr>
        <w:t>,</w:t>
      </w:r>
    </w:p>
    <w:p w:rsidR="00D40DBB" w:rsidRPr="002901C0" w:rsidRDefault="00D40DBB" w:rsidP="002901C0">
      <w:pPr>
        <w:pStyle w:val="Akapitzlist"/>
        <w:numPr>
          <w:ilvl w:val="1"/>
          <w:numId w:val="12"/>
        </w:numPr>
        <w:spacing w:after="120"/>
        <w:jc w:val="both"/>
        <w:rPr>
          <w:lang w:eastAsia="pl-PL"/>
        </w:rPr>
      </w:pPr>
      <w:r w:rsidRPr="002901C0">
        <w:rPr>
          <w:lang w:eastAsia="pl-PL"/>
        </w:rPr>
        <w:t xml:space="preserve">na skarpie lewego brzegu konieczne jest </w:t>
      </w:r>
      <w:proofErr w:type="spellStart"/>
      <w:r w:rsidRPr="002901C0">
        <w:rPr>
          <w:lang w:eastAsia="pl-PL"/>
        </w:rPr>
        <w:t>dokoszenie</w:t>
      </w:r>
      <w:proofErr w:type="spellEnd"/>
      <w:r w:rsidRPr="002901C0">
        <w:rPr>
          <w:lang w:eastAsia="pl-PL"/>
        </w:rPr>
        <w:t xml:space="preserve"> roślinności zielnej</w:t>
      </w:r>
      <w:r w:rsidR="00B55375">
        <w:rPr>
          <w:lang w:eastAsia="pl-PL"/>
        </w:rPr>
        <w:t>,</w:t>
      </w:r>
    </w:p>
    <w:p w:rsidR="00361F87" w:rsidRPr="002901C0" w:rsidRDefault="00361F87" w:rsidP="002901C0">
      <w:pPr>
        <w:pStyle w:val="Akapitzlist"/>
        <w:numPr>
          <w:ilvl w:val="1"/>
          <w:numId w:val="12"/>
        </w:numPr>
        <w:spacing w:after="120"/>
        <w:jc w:val="both"/>
        <w:rPr>
          <w:lang w:eastAsia="pl-PL"/>
        </w:rPr>
      </w:pPr>
      <w:r w:rsidRPr="002901C0">
        <w:rPr>
          <w:lang w:eastAsia="pl-PL"/>
        </w:rPr>
        <w:t>ciek na tym odcinku został udrożniony</w:t>
      </w:r>
      <w:r w:rsidR="00B55375">
        <w:rPr>
          <w:lang w:eastAsia="pl-PL"/>
        </w:rPr>
        <w:t>.</w:t>
      </w:r>
    </w:p>
    <w:p w:rsidR="00D40DBB" w:rsidRPr="002901C0" w:rsidRDefault="008A2646" w:rsidP="002901C0">
      <w:pPr>
        <w:pStyle w:val="Akapitzlist"/>
        <w:numPr>
          <w:ilvl w:val="0"/>
          <w:numId w:val="12"/>
        </w:numPr>
        <w:spacing w:after="120"/>
        <w:jc w:val="both"/>
        <w:rPr>
          <w:lang w:eastAsia="pl-PL"/>
        </w:rPr>
      </w:pPr>
      <w:r w:rsidRPr="002901C0">
        <w:rPr>
          <w:lang w:eastAsia="pl-PL"/>
        </w:rPr>
        <w:t>Ciek</w:t>
      </w:r>
      <w:r w:rsidR="00397F66" w:rsidRPr="002901C0">
        <w:rPr>
          <w:lang w:eastAsia="pl-PL"/>
        </w:rPr>
        <w:t xml:space="preserve"> </w:t>
      </w:r>
      <w:r w:rsidRPr="002901C0">
        <w:rPr>
          <w:lang w:eastAsia="pl-PL"/>
        </w:rPr>
        <w:t xml:space="preserve">Długa Woda na odcinku o długości 100 m mierzonym od </w:t>
      </w:r>
      <w:r w:rsidR="004445AB" w:rsidRPr="002901C0">
        <w:rPr>
          <w:lang w:eastAsia="pl-PL"/>
        </w:rPr>
        <w:t xml:space="preserve">linii zadrzewień na granicy działek nr 646 i 882 </w:t>
      </w:r>
      <w:r w:rsidRPr="002901C0">
        <w:rPr>
          <w:lang w:eastAsia="pl-PL"/>
        </w:rPr>
        <w:t>do przepustu PP38:</w:t>
      </w:r>
    </w:p>
    <w:p w:rsidR="00A51477" w:rsidRPr="002901C0" w:rsidRDefault="008A2646" w:rsidP="002901C0">
      <w:pPr>
        <w:pStyle w:val="Akapitzlist"/>
        <w:numPr>
          <w:ilvl w:val="1"/>
          <w:numId w:val="12"/>
        </w:numPr>
        <w:spacing w:after="120"/>
        <w:jc w:val="both"/>
        <w:rPr>
          <w:lang w:eastAsia="pl-PL"/>
        </w:rPr>
      </w:pPr>
      <w:r w:rsidRPr="002901C0">
        <w:rPr>
          <w:lang w:eastAsia="pl-PL"/>
        </w:rPr>
        <w:t>oba brzegi cieku zostały częściowo wykoszone z roślinności zielnej – lewy brzeg na szerokości ok. 5 m, prawy brzeg na szerokości 2,5 m oraz zostały wycięte krzewy – biomas</w:t>
      </w:r>
      <w:r w:rsidR="00361F87" w:rsidRPr="002901C0">
        <w:rPr>
          <w:lang w:eastAsia="pl-PL"/>
        </w:rPr>
        <w:t>ę powstałą z koszenia i wycinki należy wywieźć poza obszar Natura 2000</w:t>
      </w:r>
      <w:r w:rsidRPr="002901C0">
        <w:rPr>
          <w:lang w:eastAsia="pl-PL"/>
        </w:rPr>
        <w:t>,</w:t>
      </w:r>
    </w:p>
    <w:p w:rsidR="008A2646" w:rsidRPr="002901C0" w:rsidRDefault="008A2646" w:rsidP="002901C0">
      <w:pPr>
        <w:pStyle w:val="Akapitzlist"/>
        <w:numPr>
          <w:ilvl w:val="1"/>
          <w:numId w:val="12"/>
        </w:numPr>
        <w:spacing w:after="120"/>
        <w:jc w:val="both"/>
        <w:rPr>
          <w:lang w:eastAsia="pl-PL"/>
        </w:rPr>
      </w:pPr>
      <w:r w:rsidRPr="002901C0">
        <w:rPr>
          <w:lang w:eastAsia="pl-PL"/>
        </w:rPr>
        <w:t>ciek na tym odcinku nie został udrożniony</w:t>
      </w:r>
      <w:r w:rsidR="00361F87" w:rsidRPr="002901C0">
        <w:rPr>
          <w:lang w:eastAsia="pl-PL"/>
        </w:rPr>
        <w:t xml:space="preserve"> – należy go udrożnić</w:t>
      </w:r>
      <w:r w:rsidRPr="002901C0">
        <w:rPr>
          <w:lang w:eastAsia="pl-PL"/>
        </w:rPr>
        <w:t>,</w:t>
      </w:r>
    </w:p>
    <w:p w:rsidR="008A2646" w:rsidRPr="002901C0" w:rsidRDefault="008A2646" w:rsidP="002901C0">
      <w:pPr>
        <w:pStyle w:val="Akapitzlist"/>
        <w:numPr>
          <w:ilvl w:val="1"/>
          <w:numId w:val="12"/>
        </w:numPr>
        <w:spacing w:after="120"/>
        <w:jc w:val="both"/>
        <w:rPr>
          <w:lang w:eastAsia="pl-PL"/>
        </w:rPr>
      </w:pPr>
      <w:r w:rsidRPr="002901C0">
        <w:rPr>
          <w:lang w:eastAsia="pl-PL"/>
        </w:rPr>
        <w:t xml:space="preserve">oba brzegi wymagają </w:t>
      </w:r>
      <w:proofErr w:type="spellStart"/>
      <w:r w:rsidRPr="002901C0">
        <w:rPr>
          <w:lang w:eastAsia="pl-PL"/>
        </w:rPr>
        <w:t>dokoszenia</w:t>
      </w:r>
      <w:proofErr w:type="spellEnd"/>
      <w:r w:rsidRPr="002901C0">
        <w:rPr>
          <w:lang w:eastAsia="pl-PL"/>
        </w:rPr>
        <w:t xml:space="preserve"> roślinności zielnej.</w:t>
      </w:r>
    </w:p>
    <w:p w:rsidR="008A2646" w:rsidRPr="002901C0" w:rsidRDefault="00397F66" w:rsidP="002901C0">
      <w:pPr>
        <w:pStyle w:val="Akapitzlist"/>
        <w:numPr>
          <w:ilvl w:val="0"/>
          <w:numId w:val="12"/>
        </w:numPr>
        <w:spacing w:after="120"/>
        <w:jc w:val="both"/>
        <w:rPr>
          <w:lang w:eastAsia="pl-PL"/>
        </w:rPr>
      </w:pPr>
      <w:r w:rsidRPr="002901C0">
        <w:rPr>
          <w:lang w:eastAsia="pl-PL"/>
        </w:rPr>
        <w:t>Rów RE-2 na odcinku o długości 40 m od ujścia rowu do cieku Długa Woda do kępy brzóz:</w:t>
      </w:r>
    </w:p>
    <w:p w:rsidR="00397F66" w:rsidRPr="002901C0" w:rsidRDefault="00397F66" w:rsidP="002901C0">
      <w:pPr>
        <w:pStyle w:val="Akapitzlist"/>
        <w:numPr>
          <w:ilvl w:val="1"/>
          <w:numId w:val="12"/>
        </w:numPr>
        <w:spacing w:after="120"/>
        <w:jc w:val="both"/>
        <w:rPr>
          <w:lang w:eastAsia="pl-PL"/>
        </w:rPr>
      </w:pPr>
      <w:r w:rsidRPr="002901C0">
        <w:rPr>
          <w:lang w:eastAsia="pl-PL"/>
        </w:rPr>
        <w:t>należy poprawić udrożnienie ujścia rowu do cieku Długa Woda – zator z namułu uniemożliwia spływ wody,</w:t>
      </w:r>
    </w:p>
    <w:p w:rsidR="00B55375" w:rsidRDefault="00397F66" w:rsidP="002901C0">
      <w:pPr>
        <w:pStyle w:val="Akapitzlist"/>
        <w:numPr>
          <w:ilvl w:val="1"/>
          <w:numId w:val="12"/>
        </w:numPr>
        <w:spacing w:after="120"/>
        <w:jc w:val="both"/>
        <w:rPr>
          <w:lang w:eastAsia="pl-PL"/>
        </w:rPr>
      </w:pPr>
      <w:r w:rsidRPr="002901C0">
        <w:rPr>
          <w:lang w:eastAsia="pl-PL"/>
        </w:rPr>
        <w:t>nie wykoszono roślinności na brzegu lewym</w:t>
      </w:r>
      <w:r w:rsidR="00A86C0D" w:rsidRPr="002901C0">
        <w:rPr>
          <w:lang w:eastAsia="pl-PL"/>
        </w:rPr>
        <w:t xml:space="preserve"> - konieczne jest jej wykoszenie</w:t>
      </w:r>
      <w:r w:rsidRPr="002901C0">
        <w:rPr>
          <w:lang w:eastAsia="pl-PL"/>
        </w:rPr>
        <w:t xml:space="preserve">, </w:t>
      </w:r>
    </w:p>
    <w:p w:rsidR="00397F66" w:rsidRPr="002901C0" w:rsidRDefault="00397F66" w:rsidP="002901C0">
      <w:pPr>
        <w:pStyle w:val="Akapitzlist"/>
        <w:numPr>
          <w:ilvl w:val="1"/>
          <w:numId w:val="12"/>
        </w:numPr>
        <w:spacing w:after="120"/>
        <w:jc w:val="both"/>
        <w:rPr>
          <w:lang w:eastAsia="pl-PL"/>
        </w:rPr>
      </w:pPr>
      <w:r w:rsidRPr="002901C0">
        <w:rPr>
          <w:lang w:eastAsia="pl-PL"/>
        </w:rPr>
        <w:lastRenderedPageBreak/>
        <w:t xml:space="preserve">brzeg prawy </w:t>
      </w:r>
      <w:r w:rsidR="00A86C0D" w:rsidRPr="002901C0">
        <w:rPr>
          <w:lang w:eastAsia="pl-PL"/>
        </w:rPr>
        <w:t xml:space="preserve">pokryty jest </w:t>
      </w:r>
      <w:r w:rsidRPr="002901C0">
        <w:rPr>
          <w:lang w:eastAsia="pl-PL"/>
        </w:rPr>
        <w:t>warstw</w:t>
      </w:r>
      <w:r w:rsidR="00A86C0D" w:rsidRPr="002901C0">
        <w:rPr>
          <w:lang w:eastAsia="pl-PL"/>
        </w:rPr>
        <w:t>ą</w:t>
      </w:r>
      <w:r w:rsidRPr="002901C0">
        <w:rPr>
          <w:lang w:eastAsia="pl-PL"/>
        </w:rPr>
        <w:t xml:space="preserve"> namułów i biomasy z udrożnienia cieku </w:t>
      </w:r>
      <w:r w:rsidR="00D52A3B" w:rsidRPr="002901C0">
        <w:rPr>
          <w:lang w:eastAsia="pl-PL"/>
        </w:rPr>
        <w:br/>
      </w:r>
      <w:r w:rsidRPr="002901C0">
        <w:rPr>
          <w:lang w:eastAsia="pl-PL"/>
        </w:rPr>
        <w:t>o głębokości 20 – 40 cm</w:t>
      </w:r>
      <w:r w:rsidR="00A86C0D" w:rsidRPr="002901C0">
        <w:rPr>
          <w:lang w:eastAsia="pl-PL"/>
        </w:rPr>
        <w:t xml:space="preserve"> i szerokości 4 – 5 m - biomasę i nadmiar namułów należy zebrać i wywieźć poza obszar Natura 2000</w:t>
      </w:r>
      <w:r w:rsidRPr="002901C0">
        <w:rPr>
          <w:lang w:eastAsia="pl-PL"/>
        </w:rPr>
        <w:t>,</w:t>
      </w:r>
    </w:p>
    <w:p w:rsidR="00397F66" w:rsidRPr="002901C0" w:rsidRDefault="004E0F5E" w:rsidP="002901C0">
      <w:pPr>
        <w:pStyle w:val="Akapitzlist"/>
        <w:numPr>
          <w:ilvl w:val="1"/>
          <w:numId w:val="12"/>
        </w:numPr>
        <w:spacing w:after="120"/>
        <w:jc w:val="both"/>
        <w:rPr>
          <w:lang w:eastAsia="pl-PL"/>
        </w:rPr>
      </w:pPr>
      <w:r w:rsidRPr="002901C0">
        <w:rPr>
          <w:lang w:eastAsia="pl-PL"/>
        </w:rPr>
        <w:t>rów</w:t>
      </w:r>
      <w:r w:rsidR="00A86C0D" w:rsidRPr="002901C0">
        <w:rPr>
          <w:lang w:eastAsia="pl-PL"/>
        </w:rPr>
        <w:t xml:space="preserve"> na tym odcinku został udrożniony</w:t>
      </w:r>
      <w:r w:rsidR="00397F66" w:rsidRPr="002901C0">
        <w:rPr>
          <w:lang w:eastAsia="pl-PL"/>
        </w:rPr>
        <w:t>,</w:t>
      </w:r>
      <w:r w:rsidR="00A86C0D" w:rsidRPr="002901C0">
        <w:rPr>
          <w:lang w:eastAsia="pl-PL"/>
        </w:rPr>
        <w:t xml:space="preserve"> ale </w:t>
      </w:r>
      <w:r w:rsidR="00C120AE" w:rsidRPr="002901C0">
        <w:rPr>
          <w:lang w:eastAsia="pl-PL"/>
        </w:rPr>
        <w:t>należy pogłębić dno rowu w miejscu przy kępie brzóz – woda nie spływa.</w:t>
      </w:r>
    </w:p>
    <w:p w:rsidR="00C120AE" w:rsidRPr="002901C0" w:rsidRDefault="00C120AE" w:rsidP="002901C0">
      <w:pPr>
        <w:pStyle w:val="Akapitzlist"/>
        <w:numPr>
          <w:ilvl w:val="0"/>
          <w:numId w:val="12"/>
        </w:numPr>
        <w:spacing w:after="120"/>
        <w:jc w:val="both"/>
        <w:rPr>
          <w:lang w:eastAsia="pl-PL"/>
        </w:rPr>
      </w:pPr>
      <w:r w:rsidRPr="002901C0">
        <w:rPr>
          <w:lang w:eastAsia="pl-PL"/>
        </w:rPr>
        <w:t>Rów RE-2 na odcinku o długości 80 m od kępy brzóz do przepustu PP29:</w:t>
      </w:r>
    </w:p>
    <w:p w:rsidR="00B55375" w:rsidRDefault="00071DF5" w:rsidP="002901C0">
      <w:pPr>
        <w:pStyle w:val="Akapitzlist"/>
        <w:numPr>
          <w:ilvl w:val="1"/>
          <w:numId w:val="12"/>
        </w:numPr>
        <w:spacing w:after="120"/>
        <w:jc w:val="both"/>
        <w:rPr>
          <w:lang w:eastAsia="pl-PL"/>
        </w:rPr>
      </w:pPr>
      <w:r w:rsidRPr="002901C0">
        <w:rPr>
          <w:lang w:eastAsia="pl-PL"/>
        </w:rPr>
        <w:t xml:space="preserve">roślinność na prawym brzegu została wykoszona, </w:t>
      </w:r>
    </w:p>
    <w:p w:rsidR="00C120AE" w:rsidRPr="002901C0" w:rsidRDefault="00071DF5" w:rsidP="002901C0">
      <w:pPr>
        <w:pStyle w:val="Akapitzlist"/>
        <w:numPr>
          <w:ilvl w:val="1"/>
          <w:numId w:val="12"/>
        </w:numPr>
        <w:spacing w:after="120"/>
        <w:jc w:val="both"/>
        <w:rPr>
          <w:lang w:eastAsia="pl-PL"/>
        </w:rPr>
      </w:pPr>
      <w:r w:rsidRPr="002901C0">
        <w:rPr>
          <w:lang w:eastAsia="pl-PL"/>
        </w:rPr>
        <w:t xml:space="preserve">brzeg lewy </w:t>
      </w:r>
      <w:r w:rsidR="0053023B" w:rsidRPr="002901C0">
        <w:rPr>
          <w:lang w:eastAsia="pl-PL"/>
        </w:rPr>
        <w:t>pokryty jest</w:t>
      </w:r>
      <w:r w:rsidRPr="002901C0">
        <w:rPr>
          <w:lang w:eastAsia="pl-PL"/>
        </w:rPr>
        <w:t xml:space="preserve"> warstw</w:t>
      </w:r>
      <w:r w:rsidR="00096D7B">
        <w:rPr>
          <w:lang w:eastAsia="pl-PL"/>
        </w:rPr>
        <w:t>ą</w:t>
      </w:r>
      <w:r w:rsidRPr="002901C0">
        <w:rPr>
          <w:lang w:eastAsia="pl-PL"/>
        </w:rPr>
        <w:t xml:space="preserve"> namułów i biomasy z udrożnienia </w:t>
      </w:r>
      <w:r w:rsidR="007E7F2B" w:rsidRPr="002901C0">
        <w:rPr>
          <w:lang w:eastAsia="pl-PL"/>
        </w:rPr>
        <w:t>rowu</w:t>
      </w:r>
      <w:r w:rsidRPr="002901C0">
        <w:rPr>
          <w:lang w:eastAsia="pl-PL"/>
        </w:rPr>
        <w:t xml:space="preserve"> </w:t>
      </w:r>
      <w:r w:rsidR="00B55375">
        <w:rPr>
          <w:lang w:eastAsia="pl-PL"/>
        </w:rPr>
        <w:br/>
      </w:r>
      <w:r w:rsidRPr="002901C0">
        <w:rPr>
          <w:lang w:eastAsia="pl-PL"/>
        </w:rPr>
        <w:t xml:space="preserve">o głębokości 20 – 40 cm </w:t>
      </w:r>
      <w:r w:rsidR="004E0F5E" w:rsidRPr="002901C0">
        <w:rPr>
          <w:lang w:eastAsia="pl-PL"/>
        </w:rPr>
        <w:t>i szerokości 4 – 5 m - biomasę i nadmiar namułów należy zebrać i wywieźć poza obszar Natura 2000</w:t>
      </w:r>
      <w:r w:rsidRPr="002901C0">
        <w:rPr>
          <w:lang w:eastAsia="pl-PL"/>
        </w:rPr>
        <w:t>,</w:t>
      </w:r>
    </w:p>
    <w:p w:rsidR="00071DF5" w:rsidRPr="002901C0" w:rsidRDefault="004E0F5E" w:rsidP="002901C0">
      <w:pPr>
        <w:pStyle w:val="Akapitzlist"/>
        <w:numPr>
          <w:ilvl w:val="1"/>
          <w:numId w:val="12"/>
        </w:numPr>
        <w:spacing w:after="120"/>
        <w:jc w:val="both"/>
        <w:rPr>
          <w:lang w:eastAsia="pl-PL"/>
        </w:rPr>
      </w:pPr>
      <w:r w:rsidRPr="002901C0">
        <w:rPr>
          <w:lang w:eastAsia="pl-PL"/>
        </w:rPr>
        <w:t>rów na tym odcinku został udrożniony</w:t>
      </w:r>
      <w:r w:rsidR="00071DF5" w:rsidRPr="002901C0">
        <w:rPr>
          <w:lang w:eastAsia="pl-PL"/>
        </w:rPr>
        <w:t>.</w:t>
      </w:r>
    </w:p>
    <w:p w:rsidR="00071DF5" w:rsidRPr="002901C0" w:rsidRDefault="00071DF5" w:rsidP="002901C0">
      <w:pPr>
        <w:pStyle w:val="Akapitzlist"/>
        <w:numPr>
          <w:ilvl w:val="0"/>
          <w:numId w:val="12"/>
        </w:numPr>
        <w:spacing w:after="120"/>
        <w:jc w:val="both"/>
        <w:rPr>
          <w:lang w:eastAsia="pl-PL"/>
        </w:rPr>
      </w:pPr>
      <w:r w:rsidRPr="002901C0">
        <w:rPr>
          <w:lang w:eastAsia="pl-PL"/>
        </w:rPr>
        <w:t>Rów RE-2 na odcinku o długości 210 m od przepustu PP29 do przepustu PP28:</w:t>
      </w:r>
    </w:p>
    <w:p w:rsidR="00071DF5" w:rsidRPr="002901C0" w:rsidRDefault="00071DF5" w:rsidP="002901C0">
      <w:pPr>
        <w:pStyle w:val="Akapitzlist"/>
        <w:numPr>
          <w:ilvl w:val="1"/>
          <w:numId w:val="12"/>
        </w:numPr>
        <w:spacing w:after="120"/>
        <w:jc w:val="both"/>
        <w:rPr>
          <w:lang w:eastAsia="pl-PL"/>
        </w:rPr>
      </w:pPr>
      <w:r w:rsidRPr="002901C0">
        <w:rPr>
          <w:lang w:eastAsia="pl-PL"/>
        </w:rPr>
        <w:t>roślinność zielna na prawym brzegu została częściowo wykoszona</w:t>
      </w:r>
      <w:r w:rsidR="003B3FDD" w:rsidRPr="002901C0">
        <w:rPr>
          <w:lang w:eastAsia="pl-PL"/>
        </w:rPr>
        <w:t xml:space="preserve"> na szerokości ok. 1m</w:t>
      </w:r>
      <w:r w:rsidRPr="002901C0">
        <w:rPr>
          <w:lang w:eastAsia="pl-PL"/>
        </w:rPr>
        <w:t xml:space="preserve">, część krzewów została wycięta – konieczne jest </w:t>
      </w:r>
      <w:proofErr w:type="spellStart"/>
      <w:r w:rsidRPr="002901C0">
        <w:rPr>
          <w:lang w:eastAsia="pl-PL"/>
        </w:rPr>
        <w:t>dokoszenie</w:t>
      </w:r>
      <w:proofErr w:type="spellEnd"/>
      <w:r w:rsidRPr="002901C0">
        <w:rPr>
          <w:lang w:eastAsia="pl-PL"/>
        </w:rPr>
        <w:t xml:space="preserve"> roślinności i docięcie krzewów</w:t>
      </w:r>
      <w:r w:rsidR="00801000" w:rsidRPr="002901C0">
        <w:rPr>
          <w:lang w:eastAsia="pl-PL"/>
        </w:rPr>
        <w:t xml:space="preserve"> oraz wywiezienie biomasy poza obszar Natura 2000</w:t>
      </w:r>
      <w:r w:rsidRPr="002901C0">
        <w:rPr>
          <w:lang w:eastAsia="pl-PL"/>
        </w:rPr>
        <w:t>,</w:t>
      </w:r>
    </w:p>
    <w:p w:rsidR="00071DF5" w:rsidRPr="002901C0" w:rsidRDefault="00071DF5" w:rsidP="002901C0">
      <w:pPr>
        <w:pStyle w:val="Akapitzlist"/>
        <w:numPr>
          <w:ilvl w:val="1"/>
          <w:numId w:val="12"/>
        </w:numPr>
        <w:spacing w:after="120"/>
        <w:jc w:val="both"/>
        <w:rPr>
          <w:lang w:eastAsia="pl-PL"/>
        </w:rPr>
      </w:pPr>
      <w:r w:rsidRPr="002901C0">
        <w:rPr>
          <w:lang w:eastAsia="pl-PL"/>
        </w:rPr>
        <w:t>roślinność zielna na lewym brzegu została częściowo wykoszona</w:t>
      </w:r>
      <w:r w:rsidR="003B3FDD" w:rsidRPr="002901C0">
        <w:rPr>
          <w:lang w:eastAsia="pl-PL"/>
        </w:rPr>
        <w:t xml:space="preserve"> na szerokości ok. 1m</w:t>
      </w:r>
      <w:r w:rsidRPr="002901C0">
        <w:rPr>
          <w:lang w:eastAsia="pl-PL"/>
        </w:rPr>
        <w:t xml:space="preserve"> - konieczne jest </w:t>
      </w:r>
      <w:proofErr w:type="spellStart"/>
      <w:r w:rsidRPr="002901C0">
        <w:rPr>
          <w:lang w:eastAsia="pl-PL"/>
        </w:rPr>
        <w:t>dokoszenie</w:t>
      </w:r>
      <w:proofErr w:type="spellEnd"/>
      <w:r w:rsidRPr="002901C0">
        <w:rPr>
          <w:lang w:eastAsia="pl-PL"/>
        </w:rPr>
        <w:t xml:space="preserve"> roślinności na skarpie</w:t>
      </w:r>
      <w:r w:rsidR="00801000" w:rsidRPr="002901C0">
        <w:rPr>
          <w:lang w:eastAsia="pl-PL"/>
        </w:rPr>
        <w:t xml:space="preserve"> i wywiezienie biomasy poza obszar Natura 2000</w:t>
      </w:r>
      <w:r w:rsidRPr="002901C0">
        <w:rPr>
          <w:lang w:eastAsia="pl-PL"/>
        </w:rPr>
        <w:t>,</w:t>
      </w:r>
    </w:p>
    <w:p w:rsidR="00071DF5" w:rsidRPr="002901C0" w:rsidRDefault="00071DF5" w:rsidP="002901C0">
      <w:pPr>
        <w:pStyle w:val="Akapitzlist"/>
        <w:numPr>
          <w:ilvl w:val="1"/>
          <w:numId w:val="12"/>
        </w:numPr>
        <w:spacing w:after="120"/>
        <w:jc w:val="both"/>
        <w:rPr>
          <w:lang w:eastAsia="pl-PL"/>
        </w:rPr>
      </w:pPr>
      <w:r w:rsidRPr="002901C0">
        <w:rPr>
          <w:lang w:eastAsia="pl-PL"/>
        </w:rPr>
        <w:t xml:space="preserve">wykonano udrożnienie rowu, ale biomasę i namuł rozplantowano w całości na lewym brzegu </w:t>
      </w:r>
      <w:r w:rsidR="007E7F2B" w:rsidRPr="002901C0">
        <w:rPr>
          <w:lang w:eastAsia="pl-PL"/>
        </w:rPr>
        <w:t>rowu</w:t>
      </w:r>
      <w:r w:rsidRPr="002901C0">
        <w:rPr>
          <w:lang w:eastAsia="pl-PL"/>
        </w:rPr>
        <w:t xml:space="preserve"> na szerokości 4 – 5 m – biomasę i nadmiar namułów </w:t>
      </w:r>
      <w:r w:rsidR="00D52A3B" w:rsidRPr="002901C0">
        <w:rPr>
          <w:lang w:eastAsia="pl-PL"/>
        </w:rPr>
        <w:br/>
      </w:r>
      <w:r w:rsidRPr="002901C0">
        <w:rPr>
          <w:lang w:eastAsia="pl-PL"/>
        </w:rPr>
        <w:t>o głębokości 20 – 40 cm nal</w:t>
      </w:r>
      <w:r w:rsidR="009C24B6" w:rsidRPr="002901C0">
        <w:rPr>
          <w:lang w:eastAsia="pl-PL"/>
        </w:rPr>
        <w:t>eży</w:t>
      </w:r>
      <w:r w:rsidRPr="002901C0">
        <w:rPr>
          <w:lang w:eastAsia="pl-PL"/>
        </w:rPr>
        <w:t xml:space="preserve"> wywieźć</w:t>
      </w:r>
      <w:r w:rsidR="009C24B6" w:rsidRPr="002901C0">
        <w:rPr>
          <w:lang w:eastAsia="pl-PL"/>
        </w:rPr>
        <w:t xml:space="preserve"> poza obszar Natura 2000</w:t>
      </w:r>
      <w:r w:rsidRPr="002901C0">
        <w:rPr>
          <w:lang w:eastAsia="pl-PL"/>
        </w:rPr>
        <w:t>.</w:t>
      </w:r>
    </w:p>
    <w:p w:rsidR="00A14FD0" w:rsidRPr="002901C0" w:rsidRDefault="00A14FD0" w:rsidP="002901C0">
      <w:pPr>
        <w:pStyle w:val="Akapitzlist"/>
        <w:numPr>
          <w:ilvl w:val="0"/>
          <w:numId w:val="12"/>
        </w:numPr>
        <w:spacing w:after="120"/>
        <w:jc w:val="both"/>
        <w:rPr>
          <w:lang w:eastAsia="pl-PL"/>
        </w:rPr>
      </w:pPr>
      <w:r w:rsidRPr="002901C0">
        <w:rPr>
          <w:lang w:eastAsia="pl-PL"/>
        </w:rPr>
        <w:t xml:space="preserve"> Rów RE-2 na odcinku o długości 110 m od przepustu PP28 do przepustu PP27:</w:t>
      </w:r>
    </w:p>
    <w:p w:rsidR="00E91457" w:rsidRPr="002901C0" w:rsidRDefault="00A14FD0" w:rsidP="002901C0">
      <w:pPr>
        <w:pStyle w:val="Akapitzlist"/>
        <w:numPr>
          <w:ilvl w:val="1"/>
          <w:numId w:val="12"/>
        </w:numPr>
        <w:spacing w:after="120"/>
        <w:jc w:val="both"/>
        <w:rPr>
          <w:lang w:eastAsia="pl-PL"/>
        </w:rPr>
      </w:pPr>
      <w:r w:rsidRPr="002901C0">
        <w:rPr>
          <w:lang w:eastAsia="pl-PL"/>
        </w:rPr>
        <w:t>roślinność na prawym brzegu nie została wykoszon</w:t>
      </w:r>
      <w:r w:rsidR="001E32C6" w:rsidRPr="002901C0">
        <w:rPr>
          <w:lang w:eastAsia="pl-PL"/>
        </w:rPr>
        <w:t>a,</w:t>
      </w:r>
      <w:r w:rsidRPr="002901C0">
        <w:rPr>
          <w:lang w:eastAsia="pl-PL"/>
        </w:rPr>
        <w:t xml:space="preserve"> </w:t>
      </w:r>
      <w:r w:rsidR="00E91457" w:rsidRPr="002901C0">
        <w:rPr>
          <w:lang w:eastAsia="pl-PL"/>
        </w:rPr>
        <w:t>należy ją wykosić,</w:t>
      </w:r>
    </w:p>
    <w:p w:rsidR="00A14FD0" w:rsidRPr="002901C0" w:rsidRDefault="00E91457" w:rsidP="002901C0">
      <w:pPr>
        <w:pStyle w:val="Akapitzlist"/>
        <w:numPr>
          <w:ilvl w:val="1"/>
          <w:numId w:val="12"/>
        </w:numPr>
        <w:spacing w:after="120"/>
        <w:jc w:val="both"/>
        <w:rPr>
          <w:lang w:eastAsia="pl-PL"/>
        </w:rPr>
      </w:pPr>
      <w:r w:rsidRPr="002901C0">
        <w:rPr>
          <w:lang w:eastAsia="pl-PL"/>
        </w:rPr>
        <w:t>brzeg lewy pokryty jest warstw</w:t>
      </w:r>
      <w:r w:rsidR="00096D7B">
        <w:rPr>
          <w:lang w:eastAsia="pl-PL"/>
        </w:rPr>
        <w:t>ą</w:t>
      </w:r>
      <w:r w:rsidRPr="002901C0">
        <w:rPr>
          <w:lang w:eastAsia="pl-PL"/>
        </w:rPr>
        <w:t xml:space="preserve"> namułów i biomasy z udrożnienia rowu </w:t>
      </w:r>
      <w:r w:rsidR="007739A6">
        <w:rPr>
          <w:lang w:eastAsia="pl-PL"/>
        </w:rPr>
        <w:br/>
      </w:r>
      <w:r w:rsidRPr="002901C0">
        <w:rPr>
          <w:lang w:eastAsia="pl-PL"/>
        </w:rPr>
        <w:t>o głębokości 20 – 40 cm i szerokości 4 – 5 m - biomasę i nadmiar namułów należy zebrać i wywieźć poza obszar Natura 2000</w:t>
      </w:r>
      <w:r w:rsidR="007E7F2B" w:rsidRPr="002901C0">
        <w:rPr>
          <w:lang w:eastAsia="pl-PL"/>
        </w:rPr>
        <w:t>,</w:t>
      </w:r>
    </w:p>
    <w:p w:rsidR="007E7F2B" w:rsidRPr="002901C0" w:rsidRDefault="00E91457" w:rsidP="002901C0">
      <w:pPr>
        <w:pStyle w:val="Akapitzlist"/>
        <w:numPr>
          <w:ilvl w:val="1"/>
          <w:numId w:val="12"/>
        </w:numPr>
        <w:spacing w:after="120"/>
        <w:jc w:val="both"/>
        <w:rPr>
          <w:lang w:eastAsia="pl-PL"/>
        </w:rPr>
      </w:pPr>
      <w:r w:rsidRPr="002901C0">
        <w:rPr>
          <w:lang w:eastAsia="pl-PL"/>
        </w:rPr>
        <w:t>rów na tym odcinku został udrożniony</w:t>
      </w:r>
      <w:r w:rsidR="007E7F2B" w:rsidRPr="002901C0">
        <w:rPr>
          <w:lang w:eastAsia="pl-PL"/>
        </w:rPr>
        <w:t>.</w:t>
      </w:r>
    </w:p>
    <w:p w:rsidR="00535966" w:rsidRPr="002901C0" w:rsidRDefault="00DB4B6E" w:rsidP="002901C0">
      <w:pPr>
        <w:pStyle w:val="Akapitzlist"/>
        <w:numPr>
          <w:ilvl w:val="0"/>
          <w:numId w:val="12"/>
        </w:numPr>
        <w:spacing w:after="120"/>
        <w:jc w:val="both"/>
        <w:rPr>
          <w:lang w:eastAsia="pl-PL"/>
        </w:rPr>
      </w:pPr>
      <w:r w:rsidRPr="002901C0">
        <w:rPr>
          <w:lang w:eastAsia="pl-PL"/>
        </w:rPr>
        <w:t>Rów RE-2 na odcinku o długości 15 m od przepustu PP27:</w:t>
      </w:r>
    </w:p>
    <w:p w:rsidR="00F0392E" w:rsidRPr="002901C0" w:rsidRDefault="00DB4B6E" w:rsidP="002901C0">
      <w:pPr>
        <w:pStyle w:val="Akapitzlist"/>
        <w:numPr>
          <w:ilvl w:val="1"/>
          <w:numId w:val="12"/>
        </w:numPr>
        <w:spacing w:after="120"/>
        <w:jc w:val="both"/>
        <w:rPr>
          <w:lang w:eastAsia="pl-PL"/>
        </w:rPr>
      </w:pPr>
      <w:r w:rsidRPr="002901C0">
        <w:rPr>
          <w:lang w:eastAsia="pl-PL"/>
        </w:rPr>
        <w:t>roślinność na prawym brzegu nie została wykoszona</w:t>
      </w:r>
      <w:r w:rsidR="001E32C6" w:rsidRPr="002901C0">
        <w:rPr>
          <w:lang w:eastAsia="pl-PL"/>
        </w:rPr>
        <w:t xml:space="preserve">, </w:t>
      </w:r>
      <w:r w:rsidR="00F0392E" w:rsidRPr="002901C0">
        <w:rPr>
          <w:lang w:eastAsia="pl-PL"/>
        </w:rPr>
        <w:t>należy ją wykosić,</w:t>
      </w:r>
    </w:p>
    <w:p w:rsidR="00DB4B6E" w:rsidRPr="002901C0" w:rsidRDefault="00F0392E" w:rsidP="002901C0">
      <w:pPr>
        <w:pStyle w:val="Akapitzlist"/>
        <w:numPr>
          <w:ilvl w:val="1"/>
          <w:numId w:val="12"/>
        </w:numPr>
        <w:spacing w:after="120"/>
        <w:jc w:val="both"/>
        <w:rPr>
          <w:lang w:eastAsia="pl-PL"/>
        </w:rPr>
      </w:pPr>
      <w:r w:rsidRPr="002901C0">
        <w:rPr>
          <w:lang w:eastAsia="pl-PL"/>
        </w:rPr>
        <w:t>brzeg lewy pokryty jest warstw</w:t>
      </w:r>
      <w:r w:rsidR="00096D7B">
        <w:rPr>
          <w:lang w:eastAsia="pl-PL"/>
        </w:rPr>
        <w:t>ą</w:t>
      </w:r>
      <w:r w:rsidRPr="002901C0">
        <w:rPr>
          <w:lang w:eastAsia="pl-PL"/>
        </w:rPr>
        <w:t xml:space="preserve"> namułów i biomasy z udrożnienia rowu </w:t>
      </w:r>
      <w:r w:rsidR="00096D7B">
        <w:rPr>
          <w:lang w:eastAsia="pl-PL"/>
        </w:rPr>
        <w:br/>
      </w:r>
      <w:r w:rsidRPr="002901C0">
        <w:rPr>
          <w:lang w:eastAsia="pl-PL"/>
        </w:rPr>
        <w:t>o głębokości 20 – 40 cm i szerokości 4 – 5 m - biomasę i nadmiar namułów należy zebrać i wywieźć poza obszar Natura 2000</w:t>
      </w:r>
      <w:r w:rsidR="00DB4B6E" w:rsidRPr="002901C0">
        <w:rPr>
          <w:lang w:eastAsia="pl-PL"/>
        </w:rPr>
        <w:t>,</w:t>
      </w:r>
    </w:p>
    <w:p w:rsidR="00DB4B6E" w:rsidRPr="002901C0" w:rsidRDefault="00F0392E" w:rsidP="002901C0">
      <w:pPr>
        <w:pStyle w:val="Akapitzlist"/>
        <w:numPr>
          <w:ilvl w:val="1"/>
          <w:numId w:val="12"/>
        </w:numPr>
        <w:spacing w:after="120"/>
        <w:jc w:val="both"/>
        <w:rPr>
          <w:lang w:eastAsia="pl-PL"/>
        </w:rPr>
      </w:pPr>
      <w:r w:rsidRPr="002901C0">
        <w:rPr>
          <w:lang w:eastAsia="pl-PL"/>
        </w:rPr>
        <w:t>rów na tym odcinku został udrożniony</w:t>
      </w:r>
      <w:r w:rsidR="00DB4B6E" w:rsidRPr="002901C0">
        <w:rPr>
          <w:lang w:eastAsia="pl-PL"/>
        </w:rPr>
        <w:t>.</w:t>
      </w:r>
    </w:p>
    <w:p w:rsidR="00DB4B6E" w:rsidRPr="002901C0" w:rsidRDefault="00DB4618" w:rsidP="002901C0">
      <w:pPr>
        <w:pStyle w:val="Akapitzlist"/>
        <w:numPr>
          <w:ilvl w:val="0"/>
          <w:numId w:val="12"/>
        </w:numPr>
        <w:spacing w:after="120"/>
        <w:jc w:val="both"/>
        <w:rPr>
          <w:lang w:eastAsia="pl-PL"/>
        </w:rPr>
      </w:pPr>
      <w:r w:rsidRPr="002901C0">
        <w:rPr>
          <w:lang w:eastAsia="pl-PL"/>
        </w:rPr>
        <w:t>Rów R</w:t>
      </w:r>
      <w:r w:rsidR="00E43498" w:rsidRPr="002901C0">
        <w:rPr>
          <w:lang w:eastAsia="pl-PL"/>
        </w:rPr>
        <w:t>-</w:t>
      </w:r>
      <w:r w:rsidRPr="002901C0">
        <w:rPr>
          <w:lang w:eastAsia="pl-PL"/>
        </w:rPr>
        <w:t xml:space="preserve">F na odcinku </w:t>
      </w:r>
      <w:r w:rsidR="00E43498" w:rsidRPr="002901C0">
        <w:rPr>
          <w:lang w:eastAsia="pl-PL"/>
        </w:rPr>
        <w:t xml:space="preserve">o długości 113 m </w:t>
      </w:r>
      <w:r w:rsidRPr="002901C0">
        <w:rPr>
          <w:lang w:eastAsia="pl-PL"/>
        </w:rPr>
        <w:t>od ujścia rowu do cieku Długa Woda</w:t>
      </w:r>
      <w:r w:rsidR="00E43498" w:rsidRPr="002901C0">
        <w:rPr>
          <w:lang w:eastAsia="pl-PL"/>
        </w:rPr>
        <w:t xml:space="preserve"> do przepustu </w:t>
      </w:r>
      <w:r w:rsidR="003505A7" w:rsidRPr="002901C0">
        <w:rPr>
          <w:lang w:eastAsia="pl-PL"/>
        </w:rPr>
        <w:t>NN</w:t>
      </w:r>
      <w:r w:rsidR="00E43498" w:rsidRPr="002901C0">
        <w:rPr>
          <w:lang w:eastAsia="pl-PL"/>
        </w:rPr>
        <w:t>:</w:t>
      </w:r>
    </w:p>
    <w:p w:rsidR="000E38F2" w:rsidRPr="002901C0" w:rsidRDefault="003505A7" w:rsidP="002901C0">
      <w:pPr>
        <w:pStyle w:val="Akapitzlist"/>
        <w:numPr>
          <w:ilvl w:val="1"/>
          <w:numId w:val="12"/>
        </w:numPr>
        <w:spacing w:after="120"/>
        <w:jc w:val="both"/>
        <w:rPr>
          <w:lang w:eastAsia="pl-PL"/>
        </w:rPr>
      </w:pPr>
      <w:r w:rsidRPr="002901C0">
        <w:rPr>
          <w:lang w:eastAsia="pl-PL"/>
        </w:rPr>
        <w:t xml:space="preserve">roślinność na lewym brzegu nie została wykoszona, </w:t>
      </w:r>
      <w:r w:rsidR="000E38F2" w:rsidRPr="002901C0">
        <w:rPr>
          <w:lang w:eastAsia="pl-PL"/>
        </w:rPr>
        <w:t>należy ją wykosić,</w:t>
      </w:r>
    </w:p>
    <w:p w:rsidR="00E43498" w:rsidRPr="002901C0" w:rsidRDefault="000E38F2" w:rsidP="002901C0">
      <w:pPr>
        <w:pStyle w:val="Akapitzlist"/>
        <w:numPr>
          <w:ilvl w:val="1"/>
          <w:numId w:val="12"/>
        </w:numPr>
        <w:spacing w:after="120"/>
        <w:jc w:val="both"/>
        <w:rPr>
          <w:lang w:eastAsia="pl-PL"/>
        </w:rPr>
      </w:pPr>
      <w:r w:rsidRPr="002901C0">
        <w:rPr>
          <w:lang w:eastAsia="pl-PL"/>
        </w:rPr>
        <w:t>brzeg prawy pokryty jest warstw</w:t>
      </w:r>
      <w:r w:rsidR="00096D7B">
        <w:rPr>
          <w:lang w:eastAsia="pl-PL"/>
        </w:rPr>
        <w:t>ą</w:t>
      </w:r>
      <w:r w:rsidRPr="002901C0">
        <w:rPr>
          <w:lang w:eastAsia="pl-PL"/>
        </w:rPr>
        <w:t xml:space="preserve"> namułów i biomasy z udrożnienia rowu </w:t>
      </w:r>
      <w:r w:rsidR="00096D7B">
        <w:rPr>
          <w:lang w:eastAsia="pl-PL"/>
        </w:rPr>
        <w:br/>
      </w:r>
      <w:r w:rsidRPr="002901C0">
        <w:rPr>
          <w:lang w:eastAsia="pl-PL"/>
        </w:rPr>
        <w:t>o głębokości 20 – 30 cm i szerokości 8 m - biomasę i nadmiar namułów należy zebrać i wywieźć poza obszar Natura 2000</w:t>
      </w:r>
      <w:r w:rsidR="003505A7" w:rsidRPr="002901C0">
        <w:rPr>
          <w:lang w:eastAsia="pl-PL"/>
        </w:rPr>
        <w:t>,</w:t>
      </w:r>
    </w:p>
    <w:p w:rsidR="00E43498" w:rsidRPr="002901C0" w:rsidRDefault="00B07752" w:rsidP="002901C0">
      <w:pPr>
        <w:pStyle w:val="Akapitzlist"/>
        <w:numPr>
          <w:ilvl w:val="1"/>
          <w:numId w:val="12"/>
        </w:numPr>
        <w:spacing w:after="120"/>
        <w:jc w:val="both"/>
        <w:rPr>
          <w:lang w:eastAsia="pl-PL"/>
        </w:rPr>
      </w:pPr>
      <w:r w:rsidRPr="002901C0">
        <w:rPr>
          <w:lang w:eastAsia="pl-PL"/>
        </w:rPr>
        <w:t>rów na tym odcinku został udrożniony</w:t>
      </w:r>
      <w:r w:rsidR="003505A7" w:rsidRPr="002901C0">
        <w:rPr>
          <w:lang w:eastAsia="pl-PL"/>
        </w:rPr>
        <w:t>.</w:t>
      </w:r>
    </w:p>
    <w:p w:rsidR="00E43498" w:rsidRPr="002901C0" w:rsidRDefault="00E43498" w:rsidP="002901C0">
      <w:pPr>
        <w:pStyle w:val="Akapitzlist"/>
        <w:numPr>
          <w:ilvl w:val="0"/>
          <w:numId w:val="12"/>
        </w:numPr>
        <w:spacing w:after="120"/>
        <w:jc w:val="both"/>
        <w:rPr>
          <w:lang w:eastAsia="pl-PL"/>
        </w:rPr>
      </w:pPr>
      <w:r w:rsidRPr="002901C0">
        <w:rPr>
          <w:lang w:eastAsia="pl-PL"/>
        </w:rPr>
        <w:t xml:space="preserve">Rów R-F na odcinku o długości 185 m od przepustu </w:t>
      </w:r>
      <w:r w:rsidR="003505A7" w:rsidRPr="002901C0">
        <w:rPr>
          <w:lang w:eastAsia="pl-PL"/>
        </w:rPr>
        <w:t>NN</w:t>
      </w:r>
      <w:r w:rsidRPr="002901C0">
        <w:rPr>
          <w:lang w:eastAsia="pl-PL"/>
        </w:rPr>
        <w:t xml:space="preserve"> do przepustu </w:t>
      </w:r>
      <w:r w:rsidR="003505A7" w:rsidRPr="002901C0">
        <w:rPr>
          <w:lang w:eastAsia="pl-PL"/>
        </w:rPr>
        <w:t>PP11</w:t>
      </w:r>
      <w:r w:rsidRPr="002901C0">
        <w:rPr>
          <w:lang w:eastAsia="pl-PL"/>
        </w:rPr>
        <w:t>:</w:t>
      </w:r>
    </w:p>
    <w:p w:rsidR="00B07752" w:rsidRPr="002901C0" w:rsidRDefault="003505A7" w:rsidP="002901C0">
      <w:pPr>
        <w:pStyle w:val="Akapitzlist"/>
        <w:numPr>
          <w:ilvl w:val="1"/>
          <w:numId w:val="12"/>
        </w:numPr>
        <w:spacing w:after="120"/>
        <w:jc w:val="both"/>
        <w:rPr>
          <w:lang w:eastAsia="pl-PL"/>
        </w:rPr>
      </w:pPr>
      <w:r w:rsidRPr="002901C0">
        <w:rPr>
          <w:lang w:eastAsia="pl-PL"/>
        </w:rPr>
        <w:t xml:space="preserve">roślinność na lewym brzegu nie została wykoszona, </w:t>
      </w:r>
      <w:r w:rsidR="00B07752" w:rsidRPr="002901C0">
        <w:rPr>
          <w:lang w:eastAsia="pl-PL"/>
        </w:rPr>
        <w:t>należy ją wykosić,</w:t>
      </w:r>
    </w:p>
    <w:p w:rsidR="003505A7" w:rsidRPr="002901C0" w:rsidRDefault="00B07752" w:rsidP="002901C0">
      <w:pPr>
        <w:pStyle w:val="Akapitzlist"/>
        <w:numPr>
          <w:ilvl w:val="1"/>
          <w:numId w:val="12"/>
        </w:numPr>
        <w:spacing w:after="120"/>
        <w:jc w:val="both"/>
        <w:rPr>
          <w:lang w:eastAsia="pl-PL"/>
        </w:rPr>
      </w:pPr>
      <w:r w:rsidRPr="002901C0">
        <w:rPr>
          <w:lang w:eastAsia="pl-PL"/>
        </w:rPr>
        <w:t>brzeg prawy pokryty jest warstw</w:t>
      </w:r>
      <w:r w:rsidR="00096D7B">
        <w:rPr>
          <w:lang w:eastAsia="pl-PL"/>
        </w:rPr>
        <w:t>ą</w:t>
      </w:r>
      <w:r w:rsidRPr="002901C0">
        <w:rPr>
          <w:lang w:eastAsia="pl-PL"/>
        </w:rPr>
        <w:t xml:space="preserve"> namułów i biomasy z udrożnienia rowu </w:t>
      </w:r>
      <w:r w:rsidR="00096D7B">
        <w:rPr>
          <w:lang w:eastAsia="pl-PL"/>
        </w:rPr>
        <w:br/>
      </w:r>
      <w:r w:rsidRPr="002901C0">
        <w:rPr>
          <w:lang w:eastAsia="pl-PL"/>
        </w:rPr>
        <w:t>o głębokości 10 – 20 cm i szerokości 8 m - biomasę i nadmiar namułów należy zebrać i wywieźć poza obszar Natura 2000</w:t>
      </w:r>
      <w:r w:rsidR="00B3059B" w:rsidRPr="002901C0">
        <w:rPr>
          <w:lang w:eastAsia="pl-PL"/>
        </w:rPr>
        <w:t>,</w:t>
      </w:r>
    </w:p>
    <w:p w:rsidR="00E43498" w:rsidRPr="002901C0" w:rsidRDefault="00B07752" w:rsidP="002901C0">
      <w:pPr>
        <w:pStyle w:val="Akapitzlist"/>
        <w:numPr>
          <w:ilvl w:val="1"/>
          <w:numId w:val="12"/>
        </w:numPr>
        <w:spacing w:after="120"/>
        <w:jc w:val="both"/>
        <w:rPr>
          <w:lang w:eastAsia="pl-PL"/>
        </w:rPr>
      </w:pPr>
      <w:r w:rsidRPr="002901C0">
        <w:rPr>
          <w:lang w:eastAsia="pl-PL"/>
        </w:rPr>
        <w:t>rów na tym odcinku został udrożniony</w:t>
      </w:r>
      <w:r w:rsidR="00B3059B" w:rsidRPr="002901C0">
        <w:rPr>
          <w:lang w:eastAsia="pl-PL"/>
        </w:rPr>
        <w:t>.</w:t>
      </w:r>
    </w:p>
    <w:p w:rsidR="00E43498" w:rsidRPr="002901C0" w:rsidRDefault="00E43498" w:rsidP="002901C0">
      <w:pPr>
        <w:pStyle w:val="Akapitzlist"/>
        <w:numPr>
          <w:ilvl w:val="0"/>
          <w:numId w:val="12"/>
        </w:numPr>
        <w:spacing w:after="120"/>
        <w:jc w:val="both"/>
        <w:rPr>
          <w:lang w:eastAsia="pl-PL"/>
        </w:rPr>
      </w:pPr>
      <w:r w:rsidRPr="002901C0">
        <w:rPr>
          <w:lang w:eastAsia="pl-PL"/>
        </w:rPr>
        <w:t xml:space="preserve">Rów R-F na odcinku o długości 172 m od przepustu </w:t>
      </w:r>
      <w:r w:rsidR="00D461E6" w:rsidRPr="002901C0">
        <w:rPr>
          <w:lang w:eastAsia="pl-PL"/>
        </w:rPr>
        <w:t>PP11</w:t>
      </w:r>
      <w:r w:rsidRPr="002901C0">
        <w:rPr>
          <w:lang w:eastAsia="pl-PL"/>
        </w:rPr>
        <w:t>:</w:t>
      </w:r>
    </w:p>
    <w:p w:rsidR="00E46DDE" w:rsidRPr="002901C0" w:rsidRDefault="00D461E6" w:rsidP="002901C0">
      <w:pPr>
        <w:pStyle w:val="Akapitzlist"/>
        <w:numPr>
          <w:ilvl w:val="1"/>
          <w:numId w:val="12"/>
        </w:numPr>
        <w:spacing w:after="120"/>
        <w:jc w:val="both"/>
        <w:rPr>
          <w:lang w:eastAsia="pl-PL"/>
        </w:rPr>
      </w:pPr>
      <w:r w:rsidRPr="002901C0">
        <w:rPr>
          <w:lang w:eastAsia="pl-PL"/>
        </w:rPr>
        <w:lastRenderedPageBreak/>
        <w:t xml:space="preserve">roślinność na lewym brzegu została wykoszona </w:t>
      </w:r>
      <w:r w:rsidR="00761C3F" w:rsidRPr="002901C0">
        <w:rPr>
          <w:lang w:eastAsia="pl-PL"/>
        </w:rPr>
        <w:t xml:space="preserve">na szerokości ok. 2m </w:t>
      </w:r>
      <w:r w:rsidRPr="002901C0">
        <w:rPr>
          <w:lang w:eastAsia="pl-PL"/>
        </w:rPr>
        <w:t xml:space="preserve">– </w:t>
      </w:r>
      <w:r w:rsidR="00B3059B" w:rsidRPr="002901C0">
        <w:rPr>
          <w:lang w:eastAsia="pl-PL"/>
        </w:rPr>
        <w:t xml:space="preserve">należy zebrać i wywieźć </w:t>
      </w:r>
      <w:r w:rsidR="00E46DDE" w:rsidRPr="002901C0">
        <w:rPr>
          <w:lang w:eastAsia="pl-PL"/>
        </w:rPr>
        <w:t xml:space="preserve">poza obszar Natura 2000 </w:t>
      </w:r>
      <w:r w:rsidR="00B3059B" w:rsidRPr="002901C0">
        <w:rPr>
          <w:lang w:eastAsia="pl-PL"/>
        </w:rPr>
        <w:t xml:space="preserve">gałęzie z wycinki krzewów złożone w </w:t>
      </w:r>
      <w:r w:rsidR="005467C8" w:rsidRPr="002901C0">
        <w:rPr>
          <w:lang w:eastAsia="pl-PL"/>
        </w:rPr>
        <w:t>stosy</w:t>
      </w:r>
      <w:r w:rsidR="00E46DDE" w:rsidRPr="002901C0">
        <w:rPr>
          <w:lang w:eastAsia="pl-PL"/>
        </w:rPr>
        <w:t xml:space="preserve"> oraz biomasę z koszenia</w:t>
      </w:r>
      <w:r w:rsidR="00B3059B" w:rsidRPr="002901C0">
        <w:rPr>
          <w:lang w:eastAsia="pl-PL"/>
        </w:rPr>
        <w:t>,</w:t>
      </w:r>
      <w:r w:rsidRPr="002901C0">
        <w:rPr>
          <w:lang w:eastAsia="pl-PL"/>
        </w:rPr>
        <w:t xml:space="preserve"> </w:t>
      </w:r>
    </w:p>
    <w:p w:rsidR="00D461E6" w:rsidRPr="002901C0" w:rsidRDefault="00E46DDE" w:rsidP="002901C0">
      <w:pPr>
        <w:pStyle w:val="Akapitzlist"/>
        <w:numPr>
          <w:ilvl w:val="1"/>
          <w:numId w:val="12"/>
        </w:numPr>
        <w:spacing w:after="120"/>
        <w:jc w:val="both"/>
        <w:rPr>
          <w:lang w:eastAsia="pl-PL"/>
        </w:rPr>
      </w:pPr>
      <w:r w:rsidRPr="002901C0">
        <w:rPr>
          <w:lang w:eastAsia="pl-PL"/>
        </w:rPr>
        <w:t>brzeg prawy pokryty jest warstw</w:t>
      </w:r>
      <w:r w:rsidR="00096D7B">
        <w:rPr>
          <w:lang w:eastAsia="pl-PL"/>
        </w:rPr>
        <w:t>ą</w:t>
      </w:r>
      <w:r w:rsidRPr="002901C0">
        <w:rPr>
          <w:lang w:eastAsia="pl-PL"/>
        </w:rPr>
        <w:t xml:space="preserve"> namułów i biomasy z udrożnienia rowu </w:t>
      </w:r>
      <w:r w:rsidR="00096D7B">
        <w:rPr>
          <w:lang w:eastAsia="pl-PL"/>
        </w:rPr>
        <w:br/>
      </w:r>
      <w:r w:rsidRPr="002901C0">
        <w:rPr>
          <w:lang w:eastAsia="pl-PL"/>
        </w:rPr>
        <w:t>o głębokości 10 – 20 cm i szerokości 3 - 4 m - biomasę i nadmiar namułów należy zebrać i wywieźć poza obszar Natura 2000</w:t>
      </w:r>
      <w:r w:rsidR="00B3059B" w:rsidRPr="002901C0">
        <w:rPr>
          <w:lang w:eastAsia="pl-PL"/>
        </w:rPr>
        <w:t>,</w:t>
      </w:r>
    </w:p>
    <w:p w:rsidR="00D461E6" w:rsidRPr="002901C0" w:rsidRDefault="00E46DDE" w:rsidP="002901C0">
      <w:pPr>
        <w:pStyle w:val="Akapitzlist"/>
        <w:numPr>
          <w:ilvl w:val="1"/>
          <w:numId w:val="12"/>
        </w:numPr>
        <w:spacing w:after="120"/>
        <w:jc w:val="both"/>
        <w:rPr>
          <w:lang w:eastAsia="pl-PL"/>
        </w:rPr>
      </w:pPr>
      <w:r w:rsidRPr="002901C0">
        <w:rPr>
          <w:lang w:eastAsia="pl-PL"/>
        </w:rPr>
        <w:t>rów na tym odcinku został udrożniony</w:t>
      </w:r>
      <w:r w:rsidR="00B3059B" w:rsidRPr="002901C0">
        <w:rPr>
          <w:lang w:eastAsia="pl-PL"/>
        </w:rPr>
        <w:t>.</w:t>
      </w:r>
    </w:p>
    <w:p w:rsidR="00E43498" w:rsidRPr="002901C0" w:rsidRDefault="00E43498" w:rsidP="002901C0">
      <w:pPr>
        <w:pStyle w:val="Akapitzlist"/>
        <w:numPr>
          <w:ilvl w:val="0"/>
          <w:numId w:val="12"/>
        </w:numPr>
        <w:spacing w:after="120"/>
        <w:jc w:val="both"/>
        <w:rPr>
          <w:lang w:eastAsia="pl-PL"/>
        </w:rPr>
      </w:pPr>
      <w:r w:rsidRPr="002901C0">
        <w:rPr>
          <w:lang w:eastAsia="pl-PL"/>
        </w:rPr>
        <w:t xml:space="preserve">Rów R-F na odcinku o długości 81 m od przepustu </w:t>
      </w:r>
      <w:r w:rsidR="00EB35EF" w:rsidRPr="002901C0">
        <w:rPr>
          <w:lang w:eastAsia="pl-PL"/>
        </w:rPr>
        <w:t>PP10:</w:t>
      </w:r>
      <w:r w:rsidRPr="002901C0">
        <w:rPr>
          <w:lang w:eastAsia="pl-PL"/>
        </w:rPr>
        <w:t xml:space="preserve"> </w:t>
      </w:r>
    </w:p>
    <w:p w:rsidR="00C57C28" w:rsidRPr="002901C0" w:rsidRDefault="00EB35EF" w:rsidP="002901C0">
      <w:pPr>
        <w:pStyle w:val="Akapitzlist"/>
        <w:numPr>
          <w:ilvl w:val="1"/>
          <w:numId w:val="12"/>
        </w:numPr>
        <w:spacing w:after="120"/>
        <w:jc w:val="both"/>
        <w:rPr>
          <w:lang w:eastAsia="pl-PL"/>
        </w:rPr>
      </w:pPr>
      <w:r w:rsidRPr="002901C0">
        <w:rPr>
          <w:lang w:eastAsia="pl-PL"/>
        </w:rPr>
        <w:t xml:space="preserve">roślinność </w:t>
      </w:r>
      <w:r w:rsidR="005E23D9" w:rsidRPr="002901C0">
        <w:rPr>
          <w:lang w:eastAsia="pl-PL"/>
        </w:rPr>
        <w:t xml:space="preserve">zielna na prawym brzegu rowu została skoszona na szerokości 2m, </w:t>
      </w:r>
      <w:r w:rsidR="00B9357F" w:rsidRPr="002901C0">
        <w:rPr>
          <w:lang w:eastAsia="pl-PL"/>
        </w:rPr>
        <w:t>należy wywieźć</w:t>
      </w:r>
      <w:r w:rsidR="005E23D9" w:rsidRPr="002901C0">
        <w:rPr>
          <w:lang w:eastAsia="pl-PL"/>
        </w:rPr>
        <w:t xml:space="preserve"> biomas</w:t>
      </w:r>
      <w:r w:rsidR="00B9357F" w:rsidRPr="002901C0">
        <w:rPr>
          <w:lang w:eastAsia="pl-PL"/>
        </w:rPr>
        <w:t>ę</w:t>
      </w:r>
      <w:r w:rsidR="005E23D9" w:rsidRPr="002901C0">
        <w:rPr>
          <w:lang w:eastAsia="pl-PL"/>
        </w:rPr>
        <w:t xml:space="preserve"> poza obszar</w:t>
      </w:r>
      <w:r w:rsidR="00B9357F" w:rsidRPr="002901C0">
        <w:rPr>
          <w:lang w:eastAsia="pl-PL"/>
        </w:rPr>
        <w:t xml:space="preserve"> Natura 2000</w:t>
      </w:r>
      <w:r w:rsidR="00096D7B">
        <w:rPr>
          <w:lang w:eastAsia="pl-PL"/>
        </w:rPr>
        <w:t>,</w:t>
      </w:r>
    </w:p>
    <w:p w:rsidR="00AC3720" w:rsidRPr="002901C0" w:rsidRDefault="00AC3720" w:rsidP="002901C0">
      <w:pPr>
        <w:pStyle w:val="Akapitzlist"/>
        <w:numPr>
          <w:ilvl w:val="1"/>
          <w:numId w:val="12"/>
        </w:numPr>
        <w:spacing w:after="120"/>
        <w:jc w:val="both"/>
        <w:rPr>
          <w:lang w:eastAsia="pl-PL"/>
        </w:rPr>
      </w:pPr>
      <w:r w:rsidRPr="002901C0">
        <w:rPr>
          <w:lang w:eastAsia="pl-PL"/>
        </w:rPr>
        <w:t>rów na tym odcinku nie został udrożniony</w:t>
      </w:r>
      <w:r w:rsidR="00096D7B">
        <w:rPr>
          <w:lang w:eastAsia="pl-PL"/>
        </w:rPr>
        <w:t>.</w:t>
      </w:r>
    </w:p>
    <w:p w:rsidR="00E43498" w:rsidRPr="002901C0" w:rsidRDefault="00E43498" w:rsidP="002901C0">
      <w:pPr>
        <w:pStyle w:val="Akapitzlist"/>
        <w:numPr>
          <w:ilvl w:val="0"/>
          <w:numId w:val="12"/>
        </w:numPr>
        <w:spacing w:after="120"/>
        <w:jc w:val="both"/>
        <w:rPr>
          <w:lang w:eastAsia="pl-PL"/>
        </w:rPr>
      </w:pPr>
      <w:r w:rsidRPr="002901C0">
        <w:rPr>
          <w:lang w:eastAsia="pl-PL"/>
        </w:rPr>
        <w:t xml:space="preserve">Rów R-F1 na odcinku o długości 36 m od ujścia rowu </w:t>
      </w:r>
      <w:r w:rsidR="005467C8" w:rsidRPr="002901C0">
        <w:rPr>
          <w:lang w:eastAsia="pl-PL"/>
        </w:rPr>
        <w:t xml:space="preserve">R-F1 </w:t>
      </w:r>
      <w:r w:rsidRPr="002901C0">
        <w:rPr>
          <w:lang w:eastAsia="pl-PL"/>
        </w:rPr>
        <w:t>do rowu R-F:</w:t>
      </w:r>
    </w:p>
    <w:p w:rsidR="00C57C28" w:rsidRPr="002901C0" w:rsidRDefault="005467C8" w:rsidP="002901C0">
      <w:pPr>
        <w:pStyle w:val="Akapitzlist"/>
        <w:numPr>
          <w:ilvl w:val="1"/>
          <w:numId w:val="12"/>
        </w:numPr>
        <w:spacing w:after="120"/>
        <w:jc w:val="both"/>
        <w:rPr>
          <w:lang w:eastAsia="pl-PL"/>
        </w:rPr>
      </w:pPr>
      <w:r w:rsidRPr="002901C0">
        <w:rPr>
          <w:lang w:eastAsia="pl-PL"/>
        </w:rPr>
        <w:t>na brzegach rowu wycięto krzewy, gałęzie pozostawiono w stosach, należ</w:t>
      </w:r>
      <w:r w:rsidR="00AC3720" w:rsidRPr="002901C0">
        <w:rPr>
          <w:lang w:eastAsia="pl-PL"/>
        </w:rPr>
        <w:t>y</w:t>
      </w:r>
      <w:r w:rsidRPr="002901C0">
        <w:rPr>
          <w:lang w:eastAsia="pl-PL"/>
        </w:rPr>
        <w:t xml:space="preserve"> je wywieźć poza obszar</w:t>
      </w:r>
      <w:r w:rsidR="00AC3720" w:rsidRPr="002901C0">
        <w:rPr>
          <w:lang w:eastAsia="pl-PL"/>
        </w:rPr>
        <w:t xml:space="preserve"> Natura 2000</w:t>
      </w:r>
      <w:r w:rsidR="00096D7B">
        <w:rPr>
          <w:lang w:eastAsia="pl-PL"/>
        </w:rPr>
        <w:t>,</w:t>
      </w:r>
    </w:p>
    <w:p w:rsidR="00AC3720" w:rsidRPr="002901C0" w:rsidRDefault="00AC3720" w:rsidP="002901C0">
      <w:pPr>
        <w:pStyle w:val="Akapitzlist"/>
        <w:numPr>
          <w:ilvl w:val="1"/>
          <w:numId w:val="12"/>
        </w:numPr>
        <w:spacing w:after="120"/>
        <w:jc w:val="both"/>
        <w:rPr>
          <w:lang w:eastAsia="pl-PL"/>
        </w:rPr>
      </w:pPr>
      <w:r w:rsidRPr="002901C0">
        <w:rPr>
          <w:lang w:eastAsia="pl-PL"/>
        </w:rPr>
        <w:t>rów na tym odcinku nie został udrożniony</w:t>
      </w:r>
      <w:r w:rsidR="00096D7B">
        <w:rPr>
          <w:lang w:eastAsia="pl-PL"/>
        </w:rPr>
        <w:t>.</w:t>
      </w:r>
    </w:p>
    <w:p w:rsidR="00DD1722" w:rsidRPr="002901C0" w:rsidRDefault="00DD1722" w:rsidP="002901C0">
      <w:pPr>
        <w:spacing w:after="120"/>
        <w:jc w:val="both"/>
        <w:rPr>
          <w:szCs w:val="24"/>
          <w:lang w:eastAsia="pl-PL"/>
        </w:rPr>
      </w:pPr>
    </w:p>
    <w:p w:rsidR="00C40AFA" w:rsidRPr="002901C0" w:rsidRDefault="00514A20" w:rsidP="002901C0">
      <w:pPr>
        <w:pStyle w:val="Akapitzlist"/>
        <w:widowControl w:val="0"/>
        <w:numPr>
          <w:ilvl w:val="1"/>
          <w:numId w:val="10"/>
        </w:numPr>
        <w:autoSpaceDE w:val="0"/>
        <w:autoSpaceDN w:val="0"/>
        <w:adjustRightInd w:val="0"/>
        <w:spacing w:after="120"/>
        <w:ind w:left="426"/>
        <w:jc w:val="both"/>
        <w:rPr>
          <w:lang w:eastAsia="pl-PL"/>
        </w:rPr>
      </w:pPr>
      <w:r w:rsidRPr="002901C0">
        <w:rPr>
          <w:lang w:eastAsia="pl-PL"/>
        </w:rPr>
        <w:t>U</w:t>
      </w:r>
      <w:r w:rsidR="00C40AFA" w:rsidRPr="002901C0">
        <w:rPr>
          <w:lang w:eastAsia="pl-PL"/>
        </w:rPr>
        <w:t>drożnienie, oczyszczenie i naprawa betonowych przepustów.</w:t>
      </w:r>
    </w:p>
    <w:p w:rsidR="00AF188B" w:rsidRPr="002901C0" w:rsidRDefault="00AF188B" w:rsidP="002901C0">
      <w:pPr>
        <w:pStyle w:val="Akapitzlist"/>
        <w:numPr>
          <w:ilvl w:val="1"/>
          <w:numId w:val="15"/>
        </w:numPr>
        <w:spacing w:after="120"/>
        <w:jc w:val="both"/>
        <w:rPr>
          <w:lang w:eastAsia="pl-PL"/>
        </w:rPr>
      </w:pPr>
      <w:r w:rsidRPr="002901C0">
        <w:rPr>
          <w:lang w:eastAsia="pl-PL"/>
        </w:rPr>
        <w:t xml:space="preserve">Przepust </w:t>
      </w:r>
      <w:r w:rsidR="00514F80" w:rsidRPr="002901C0">
        <w:rPr>
          <w:lang w:eastAsia="pl-PL"/>
        </w:rPr>
        <w:t xml:space="preserve">PPZ-4 </w:t>
      </w:r>
      <w:r w:rsidR="007E2A51" w:rsidRPr="002901C0">
        <w:rPr>
          <w:lang w:eastAsia="pl-PL"/>
        </w:rPr>
        <w:t>został udrożniony.</w:t>
      </w:r>
    </w:p>
    <w:p w:rsidR="00514F80" w:rsidRPr="002901C0" w:rsidRDefault="00514F80" w:rsidP="002901C0">
      <w:pPr>
        <w:pStyle w:val="Akapitzlist"/>
        <w:numPr>
          <w:ilvl w:val="1"/>
          <w:numId w:val="15"/>
        </w:numPr>
        <w:spacing w:after="120"/>
        <w:jc w:val="both"/>
        <w:rPr>
          <w:lang w:eastAsia="pl-PL"/>
        </w:rPr>
      </w:pPr>
      <w:r w:rsidRPr="002901C0">
        <w:rPr>
          <w:lang w:eastAsia="pl-PL"/>
        </w:rPr>
        <w:t xml:space="preserve">Przepust PP16 </w:t>
      </w:r>
      <w:r w:rsidR="007E2A51" w:rsidRPr="002901C0">
        <w:rPr>
          <w:lang w:eastAsia="pl-PL"/>
        </w:rPr>
        <w:t>został udrożniony.</w:t>
      </w:r>
    </w:p>
    <w:p w:rsidR="00514F80" w:rsidRPr="002901C0" w:rsidRDefault="00514F80" w:rsidP="002901C0">
      <w:pPr>
        <w:pStyle w:val="Akapitzlist"/>
        <w:numPr>
          <w:ilvl w:val="1"/>
          <w:numId w:val="15"/>
        </w:numPr>
        <w:spacing w:after="120"/>
        <w:jc w:val="both"/>
        <w:rPr>
          <w:lang w:eastAsia="pl-PL"/>
        </w:rPr>
      </w:pPr>
      <w:r w:rsidRPr="002901C0">
        <w:rPr>
          <w:lang w:eastAsia="pl-PL"/>
        </w:rPr>
        <w:t xml:space="preserve">Przepust PPZ-3 </w:t>
      </w:r>
      <w:r w:rsidR="007E2A51" w:rsidRPr="002901C0">
        <w:rPr>
          <w:lang w:eastAsia="pl-PL"/>
        </w:rPr>
        <w:t>został udrożniony.</w:t>
      </w:r>
    </w:p>
    <w:p w:rsidR="00514F80" w:rsidRPr="002901C0" w:rsidRDefault="00514F80" w:rsidP="002901C0">
      <w:pPr>
        <w:pStyle w:val="Akapitzlist"/>
        <w:numPr>
          <w:ilvl w:val="1"/>
          <w:numId w:val="15"/>
        </w:numPr>
        <w:spacing w:after="120"/>
        <w:jc w:val="both"/>
        <w:rPr>
          <w:lang w:eastAsia="pl-PL"/>
        </w:rPr>
      </w:pPr>
      <w:r w:rsidRPr="002901C0">
        <w:rPr>
          <w:lang w:eastAsia="pl-PL"/>
        </w:rPr>
        <w:t>Przepust PP29 zapadnięty, prace przy nim nie były wykonywane</w:t>
      </w:r>
      <w:r w:rsidR="00096D7B">
        <w:rPr>
          <w:lang w:eastAsia="pl-PL"/>
        </w:rPr>
        <w:t xml:space="preserve"> – należy go udrożnić i naprawić</w:t>
      </w:r>
      <w:r w:rsidRPr="002901C0">
        <w:rPr>
          <w:lang w:eastAsia="pl-PL"/>
        </w:rPr>
        <w:t>.</w:t>
      </w:r>
    </w:p>
    <w:p w:rsidR="00514F80" w:rsidRPr="002901C0" w:rsidRDefault="00514F80" w:rsidP="002901C0">
      <w:pPr>
        <w:pStyle w:val="Akapitzlist"/>
        <w:numPr>
          <w:ilvl w:val="1"/>
          <w:numId w:val="15"/>
        </w:numPr>
        <w:spacing w:after="120"/>
        <w:jc w:val="both"/>
        <w:rPr>
          <w:lang w:eastAsia="pl-PL"/>
        </w:rPr>
      </w:pPr>
      <w:r w:rsidRPr="002901C0">
        <w:rPr>
          <w:lang w:eastAsia="pl-PL"/>
        </w:rPr>
        <w:t xml:space="preserve">Przepust PP28 </w:t>
      </w:r>
      <w:r w:rsidR="00AB3CB6" w:rsidRPr="002901C0">
        <w:rPr>
          <w:lang w:eastAsia="pl-PL"/>
        </w:rPr>
        <w:t>nie został wyczyszczony</w:t>
      </w:r>
      <w:r w:rsidR="00096D7B">
        <w:rPr>
          <w:lang w:eastAsia="pl-PL"/>
        </w:rPr>
        <w:t xml:space="preserve"> - należy go udrożnić</w:t>
      </w:r>
      <w:r w:rsidR="00AB3CB6" w:rsidRPr="002901C0">
        <w:rPr>
          <w:lang w:eastAsia="pl-PL"/>
        </w:rPr>
        <w:t>.</w:t>
      </w:r>
    </w:p>
    <w:p w:rsidR="00AB3CB6" w:rsidRPr="002901C0" w:rsidRDefault="00AB3CB6" w:rsidP="002901C0">
      <w:pPr>
        <w:pStyle w:val="Akapitzlist"/>
        <w:numPr>
          <w:ilvl w:val="1"/>
          <w:numId w:val="15"/>
        </w:numPr>
        <w:spacing w:after="120"/>
        <w:jc w:val="both"/>
        <w:rPr>
          <w:lang w:eastAsia="pl-PL"/>
        </w:rPr>
      </w:pPr>
      <w:r w:rsidRPr="002901C0">
        <w:rPr>
          <w:lang w:eastAsia="pl-PL"/>
        </w:rPr>
        <w:t>Przepust PP11 nie został wyczyszczony</w:t>
      </w:r>
      <w:r w:rsidR="00096D7B">
        <w:rPr>
          <w:lang w:eastAsia="pl-PL"/>
        </w:rPr>
        <w:t xml:space="preserve"> - należy go udrożnić</w:t>
      </w:r>
      <w:r w:rsidRPr="002901C0">
        <w:rPr>
          <w:lang w:eastAsia="pl-PL"/>
        </w:rPr>
        <w:t>.</w:t>
      </w:r>
    </w:p>
    <w:p w:rsidR="00AB3CB6" w:rsidRPr="002901C0" w:rsidRDefault="00AB3CB6" w:rsidP="002901C0">
      <w:pPr>
        <w:pStyle w:val="Akapitzlist"/>
        <w:numPr>
          <w:ilvl w:val="1"/>
          <w:numId w:val="15"/>
        </w:numPr>
        <w:spacing w:after="120"/>
        <w:jc w:val="both"/>
        <w:rPr>
          <w:lang w:eastAsia="pl-PL"/>
        </w:rPr>
      </w:pPr>
      <w:r w:rsidRPr="002901C0">
        <w:rPr>
          <w:lang w:eastAsia="pl-PL"/>
        </w:rPr>
        <w:t>Przepust PP10 nie został wyczyszczony</w:t>
      </w:r>
      <w:r w:rsidR="00096D7B">
        <w:rPr>
          <w:lang w:eastAsia="pl-PL"/>
        </w:rPr>
        <w:t xml:space="preserve"> - należy go udrożnić</w:t>
      </w:r>
      <w:r w:rsidRPr="002901C0">
        <w:rPr>
          <w:lang w:eastAsia="pl-PL"/>
        </w:rPr>
        <w:t>.</w:t>
      </w:r>
    </w:p>
    <w:p w:rsidR="00AB3CB6" w:rsidRDefault="00AB3CB6" w:rsidP="002901C0">
      <w:pPr>
        <w:pStyle w:val="Akapitzlist"/>
        <w:numPr>
          <w:ilvl w:val="1"/>
          <w:numId w:val="15"/>
        </w:numPr>
        <w:spacing w:after="120"/>
        <w:jc w:val="both"/>
        <w:rPr>
          <w:lang w:eastAsia="pl-PL"/>
        </w:rPr>
      </w:pPr>
      <w:r w:rsidRPr="002901C0">
        <w:rPr>
          <w:lang w:eastAsia="pl-PL"/>
        </w:rPr>
        <w:t>Przepust PP8 nie został wyczyszczony</w:t>
      </w:r>
      <w:r w:rsidR="00096D7B">
        <w:rPr>
          <w:lang w:eastAsia="pl-PL"/>
        </w:rPr>
        <w:t xml:space="preserve"> - należy go udrożnić</w:t>
      </w:r>
      <w:r w:rsidRPr="002901C0">
        <w:rPr>
          <w:lang w:eastAsia="pl-PL"/>
        </w:rPr>
        <w:t>.</w:t>
      </w:r>
    </w:p>
    <w:p w:rsidR="00096D7B" w:rsidRPr="002901C0" w:rsidRDefault="00096D7B" w:rsidP="002901C0">
      <w:pPr>
        <w:pStyle w:val="Akapitzlist"/>
        <w:numPr>
          <w:ilvl w:val="1"/>
          <w:numId w:val="15"/>
        </w:numPr>
        <w:spacing w:after="120"/>
        <w:jc w:val="both"/>
        <w:rPr>
          <w:lang w:eastAsia="pl-PL"/>
        </w:rPr>
      </w:pPr>
      <w:r>
        <w:rPr>
          <w:lang w:eastAsia="pl-PL"/>
        </w:rPr>
        <w:t>Przepust NN nie został wyczyszczony - należy go udrożnić.</w:t>
      </w:r>
    </w:p>
    <w:p w:rsidR="00535966" w:rsidRPr="002901C0" w:rsidRDefault="00535966" w:rsidP="002901C0">
      <w:pPr>
        <w:spacing w:after="120"/>
        <w:jc w:val="both"/>
        <w:rPr>
          <w:rFonts w:eastAsia="Times New Roman"/>
          <w:szCs w:val="24"/>
          <w:lang w:eastAsia="pl-PL"/>
        </w:rPr>
      </w:pPr>
    </w:p>
    <w:p w:rsidR="00535966" w:rsidRPr="002901C0" w:rsidRDefault="00535966" w:rsidP="002901C0">
      <w:pPr>
        <w:spacing w:after="120"/>
        <w:jc w:val="both"/>
        <w:rPr>
          <w:rFonts w:eastAsia="Times New Roman"/>
          <w:szCs w:val="24"/>
          <w:lang w:eastAsia="pl-PL"/>
        </w:rPr>
      </w:pPr>
    </w:p>
    <w:p w:rsidR="001E32C6" w:rsidRPr="002901C0" w:rsidRDefault="001E32C6" w:rsidP="002901C0">
      <w:pPr>
        <w:spacing w:after="120"/>
        <w:jc w:val="both"/>
        <w:rPr>
          <w:rFonts w:eastAsia="Times New Roman"/>
          <w:szCs w:val="24"/>
          <w:lang w:eastAsia="pl-PL"/>
        </w:rPr>
      </w:pPr>
    </w:p>
    <w:sectPr w:rsidR="001E32C6" w:rsidRPr="002901C0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567" w:rsidRDefault="00455567" w:rsidP="000F38F9">
      <w:r>
        <w:separator/>
      </w:r>
    </w:p>
  </w:endnote>
  <w:endnote w:type="continuationSeparator" w:id="0">
    <w:p w:rsidR="00455567" w:rsidRDefault="00455567" w:rsidP="000F3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4113237"/>
      <w:docPartObj>
        <w:docPartGallery w:val="Page Numbers (Bottom of Page)"/>
        <w:docPartUnique/>
      </w:docPartObj>
    </w:sdtPr>
    <w:sdtContent>
      <w:p w:rsidR="00DD1722" w:rsidRDefault="009D1534">
        <w:pPr>
          <w:pStyle w:val="Stopka"/>
          <w:jc w:val="center"/>
        </w:pPr>
        <w:r>
          <w:fldChar w:fldCharType="begin"/>
        </w:r>
        <w:r w:rsidR="00DD1722">
          <w:instrText>PAGE   \* MERGEFORMAT</w:instrText>
        </w:r>
        <w:r>
          <w:fldChar w:fldCharType="separate"/>
        </w:r>
        <w:r w:rsidR="009B1FF1">
          <w:rPr>
            <w:noProof/>
          </w:rPr>
          <w:t>4</w:t>
        </w:r>
        <w:r>
          <w:fldChar w:fldCharType="end"/>
        </w:r>
      </w:p>
    </w:sdtContent>
  </w:sdt>
  <w:p w:rsidR="001F489F" w:rsidRDefault="001F489F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Default="004A2F36" w:rsidP="005E1CC4">
    <w:pPr>
      <w:pStyle w:val="Stopka"/>
      <w:tabs>
        <w:tab w:val="clear" w:pos="4536"/>
        <w:tab w:val="clear" w:pos="9072"/>
      </w:tabs>
      <w:ind w:hanging="426"/>
    </w:pPr>
  </w:p>
  <w:p w:rsidR="000C182C" w:rsidRDefault="000C182C" w:rsidP="005E1CC4">
    <w:pPr>
      <w:pStyle w:val="Stopka"/>
      <w:tabs>
        <w:tab w:val="clear" w:pos="4536"/>
        <w:tab w:val="clear" w:pos="9072"/>
      </w:tabs>
      <w:ind w:hanging="426"/>
    </w:pPr>
  </w:p>
  <w:p w:rsidR="000C182C" w:rsidRPr="00425F85" w:rsidRDefault="00906F96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>
          <wp:extent cx="6300470" cy="624205"/>
          <wp:effectExtent l="0" t="0" r="5080" b="0"/>
          <wp:docPr id="3" name="Obraz 3" descr="FE-POIŚ+GDOŚ+RDOŚ_Krako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E-POIŚ+GDOŚ+RDOŚ_Krakow+UE-FS poziom P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624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567" w:rsidRDefault="00455567" w:rsidP="000F38F9">
      <w:r>
        <w:separator/>
      </w:r>
    </w:p>
  </w:footnote>
  <w:footnote w:type="continuationSeparator" w:id="0">
    <w:p w:rsidR="00455567" w:rsidRDefault="00455567" w:rsidP="000F38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0F38F9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906F96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5040630" cy="936625"/>
          <wp:effectExtent l="19050" t="0" r="0" b="0"/>
          <wp:docPr id="1" name="Obraz 1" descr="logo_RDOS_Kraków_WST-Tarn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Kraków_WST-Tarnó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630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8418A"/>
    <w:multiLevelType w:val="hybridMultilevel"/>
    <w:tmpl w:val="0A325C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A305D5"/>
    <w:multiLevelType w:val="multilevel"/>
    <w:tmpl w:val="D5E20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25B250B"/>
    <w:multiLevelType w:val="hybridMultilevel"/>
    <w:tmpl w:val="12861A96"/>
    <w:lvl w:ilvl="0" w:tplc="76A880B2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C6D68"/>
    <w:multiLevelType w:val="multilevel"/>
    <w:tmpl w:val="E2D24E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B687C7D"/>
    <w:multiLevelType w:val="hybridMultilevel"/>
    <w:tmpl w:val="6A1AF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42FB4"/>
    <w:multiLevelType w:val="hybridMultilevel"/>
    <w:tmpl w:val="CF0478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E03223"/>
    <w:multiLevelType w:val="hybridMultilevel"/>
    <w:tmpl w:val="472275B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78C7E56"/>
    <w:multiLevelType w:val="hybridMultilevel"/>
    <w:tmpl w:val="0A325C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CB3B7D"/>
    <w:multiLevelType w:val="hybridMultilevel"/>
    <w:tmpl w:val="0A325C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D04D7E"/>
    <w:multiLevelType w:val="hybridMultilevel"/>
    <w:tmpl w:val="472275B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B034F1B"/>
    <w:multiLevelType w:val="hybridMultilevel"/>
    <w:tmpl w:val="9976D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1F12A1"/>
    <w:multiLevelType w:val="hybridMultilevel"/>
    <w:tmpl w:val="9FDC2AB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7DD6E75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456E1D"/>
    <w:multiLevelType w:val="multilevel"/>
    <w:tmpl w:val="FC32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78343E58"/>
    <w:multiLevelType w:val="hybridMultilevel"/>
    <w:tmpl w:val="09F687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7"/>
  </w:num>
  <w:num w:numId="5">
    <w:abstractNumId w:val="12"/>
  </w:num>
  <w:num w:numId="6">
    <w:abstractNumId w:val="11"/>
  </w:num>
  <w:num w:numId="7">
    <w:abstractNumId w:val="9"/>
  </w:num>
  <w:num w:numId="8">
    <w:abstractNumId w:val="6"/>
  </w:num>
  <w:num w:numId="9">
    <w:abstractNumId w:val="10"/>
  </w:num>
  <w:num w:numId="10">
    <w:abstractNumId w:val="1"/>
  </w:num>
  <w:num w:numId="11">
    <w:abstractNumId w:val="2"/>
  </w:num>
  <w:num w:numId="12">
    <w:abstractNumId w:val="13"/>
  </w:num>
  <w:num w:numId="13">
    <w:abstractNumId w:val="5"/>
  </w:num>
  <w:num w:numId="14">
    <w:abstractNumId w:val="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7218DE"/>
    <w:rsid w:val="00010A42"/>
    <w:rsid w:val="00037C21"/>
    <w:rsid w:val="00042652"/>
    <w:rsid w:val="0004637D"/>
    <w:rsid w:val="00071DF5"/>
    <w:rsid w:val="0008185B"/>
    <w:rsid w:val="00096D7B"/>
    <w:rsid w:val="00097CF4"/>
    <w:rsid w:val="000B671E"/>
    <w:rsid w:val="000C182C"/>
    <w:rsid w:val="000E38F2"/>
    <w:rsid w:val="000F3813"/>
    <w:rsid w:val="000F38F9"/>
    <w:rsid w:val="000F6CE1"/>
    <w:rsid w:val="00110FF7"/>
    <w:rsid w:val="00116AC5"/>
    <w:rsid w:val="001211D6"/>
    <w:rsid w:val="00145F57"/>
    <w:rsid w:val="00152CA5"/>
    <w:rsid w:val="00153CFD"/>
    <w:rsid w:val="00175D69"/>
    <w:rsid w:val="001766D0"/>
    <w:rsid w:val="00184296"/>
    <w:rsid w:val="001A12FD"/>
    <w:rsid w:val="001E32C6"/>
    <w:rsid w:val="001E5D3D"/>
    <w:rsid w:val="001E7F3B"/>
    <w:rsid w:val="001F489F"/>
    <w:rsid w:val="00204CBE"/>
    <w:rsid w:val="002078CB"/>
    <w:rsid w:val="00221F98"/>
    <w:rsid w:val="00224A57"/>
    <w:rsid w:val="00225414"/>
    <w:rsid w:val="0024534D"/>
    <w:rsid w:val="002630DB"/>
    <w:rsid w:val="0026374C"/>
    <w:rsid w:val="00264ADE"/>
    <w:rsid w:val="0028678E"/>
    <w:rsid w:val="002901C0"/>
    <w:rsid w:val="00297514"/>
    <w:rsid w:val="002A2117"/>
    <w:rsid w:val="002B64E7"/>
    <w:rsid w:val="002C018D"/>
    <w:rsid w:val="002C0655"/>
    <w:rsid w:val="002C20AC"/>
    <w:rsid w:val="002C28AF"/>
    <w:rsid w:val="002D489E"/>
    <w:rsid w:val="002D69CC"/>
    <w:rsid w:val="002E195E"/>
    <w:rsid w:val="002F3587"/>
    <w:rsid w:val="0031184D"/>
    <w:rsid w:val="00311BAA"/>
    <w:rsid w:val="00312D02"/>
    <w:rsid w:val="003149CE"/>
    <w:rsid w:val="00317801"/>
    <w:rsid w:val="00324040"/>
    <w:rsid w:val="00342586"/>
    <w:rsid w:val="003505A7"/>
    <w:rsid w:val="00350DC0"/>
    <w:rsid w:val="003566DE"/>
    <w:rsid w:val="00361F87"/>
    <w:rsid w:val="0036229F"/>
    <w:rsid w:val="003714E9"/>
    <w:rsid w:val="00383FDD"/>
    <w:rsid w:val="00390E4A"/>
    <w:rsid w:val="00393829"/>
    <w:rsid w:val="00397F66"/>
    <w:rsid w:val="003B3FDD"/>
    <w:rsid w:val="003B53EB"/>
    <w:rsid w:val="003F14C8"/>
    <w:rsid w:val="003F262B"/>
    <w:rsid w:val="004200CE"/>
    <w:rsid w:val="00425F85"/>
    <w:rsid w:val="004423B1"/>
    <w:rsid w:val="004445AB"/>
    <w:rsid w:val="00455567"/>
    <w:rsid w:val="00476E20"/>
    <w:rsid w:val="00476FEA"/>
    <w:rsid w:val="00493B1A"/>
    <w:rsid w:val="004959AC"/>
    <w:rsid w:val="004A2F36"/>
    <w:rsid w:val="004D4AF8"/>
    <w:rsid w:val="004E0F5E"/>
    <w:rsid w:val="004E165F"/>
    <w:rsid w:val="004F4DC0"/>
    <w:rsid w:val="00506537"/>
    <w:rsid w:val="00514A20"/>
    <w:rsid w:val="00514F80"/>
    <w:rsid w:val="00522C1A"/>
    <w:rsid w:val="005263A3"/>
    <w:rsid w:val="0053023B"/>
    <w:rsid w:val="00535966"/>
    <w:rsid w:val="005467C8"/>
    <w:rsid w:val="0054781B"/>
    <w:rsid w:val="00557FD4"/>
    <w:rsid w:val="00563F9A"/>
    <w:rsid w:val="00591CBB"/>
    <w:rsid w:val="005C701F"/>
    <w:rsid w:val="005C7609"/>
    <w:rsid w:val="005E1CC4"/>
    <w:rsid w:val="005E1DB9"/>
    <w:rsid w:val="005E23D9"/>
    <w:rsid w:val="005F4F3B"/>
    <w:rsid w:val="005F6971"/>
    <w:rsid w:val="0062060B"/>
    <w:rsid w:val="0062316B"/>
    <w:rsid w:val="00626F39"/>
    <w:rsid w:val="00633F2F"/>
    <w:rsid w:val="00651484"/>
    <w:rsid w:val="006657C0"/>
    <w:rsid w:val="006741FF"/>
    <w:rsid w:val="006A3B7E"/>
    <w:rsid w:val="006E49C1"/>
    <w:rsid w:val="00700C6B"/>
    <w:rsid w:val="0070171A"/>
    <w:rsid w:val="00705E77"/>
    <w:rsid w:val="007218DE"/>
    <w:rsid w:val="00721AE7"/>
    <w:rsid w:val="0075095D"/>
    <w:rsid w:val="00761C3F"/>
    <w:rsid w:val="00762D7D"/>
    <w:rsid w:val="0076585A"/>
    <w:rsid w:val="007739A6"/>
    <w:rsid w:val="007876CB"/>
    <w:rsid w:val="007A144C"/>
    <w:rsid w:val="007A7EBB"/>
    <w:rsid w:val="007B5595"/>
    <w:rsid w:val="007D7C22"/>
    <w:rsid w:val="007E28EB"/>
    <w:rsid w:val="007E2A51"/>
    <w:rsid w:val="007E3DF1"/>
    <w:rsid w:val="007E7F2B"/>
    <w:rsid w:val="007F32A5"/>
    <w:rsid w:val="00801000"/>
    <w:rsid w:val="008053E2"/>
    <w:rsid w:val="00812CEA"/>
    <w:rsid w:val="008130D5"/>
    <w:rsid w:val="00834A53"/>
    <w:rsid w:val="0085274A"/>
    <w:rsid w:val="008556AC"/>
    <w:rsid w:val="008667A0"/>
    <w:rsid w:val="00886A0D"/>
    <w:rsid w:val="00895D29"/>
    <w:rsid w:val="008A2646"/>
    <w:rsid w:val="008B6E97"/>
    <w:rsid w:val="008D20EB"/>
    <w:rsid w:val="008D6AB9"/>
    <w:rsid w:val="008D77DE"/>
    <w:rsid w:val="008E795D"/>
    <w:rsid w:val="00906F96"/>
    <w:rsid w:val="009301BF"/>
    <w:rsid w:val="00933990"/>
    <w:rsid w:val="00944CC0"/>
    <w:rsid w:val="00951C0C"/>
    <w:rsid w:val="00961420"/>
    <w:rsid w:val="0096370D"/>
    <w:rsid w:val="009656A2"/>
    <w:rsid w:val="009815BB"/>
    <w:rsid w:val="009949ED"/>
    <w:rsid w:val="009B1FF1"/>
    <w:rsid w:val="009C24B6"/>
    <w:rsid w:val="009C3E08"/>
    <w:rsid w:val="009D1534"/>
    <w:rsid w:val="009E1571"/>
    <w:rsid w:val="009E5CA9"/>
    <w:rsid w:val="009F7301"/>
    <w:rsid w:val="00A0321A"/>
    <w:rsid w:val="00A12A58"/>
    <w:rsid w:val="00A14FD0"/>
    <w:rsid w:val="00A173C4"/>
    <w:rsid w:val="00A20FE6"/>
    <w:rsid w:val="00A24F26"/>
    <w:rsid w:val="00A31B45"/>
    <w:rsid w:val="00A51477"/>
    <w:rsid w:val="00A61476"/>
    <w:rsid w:val="00A62A8D"/>
    <w:rsid w:val="00A66F4C"/>
    <w:rsid w:val="00A81091"/>
    <w:rsid w:val="00A86C0D"/>
    <w:rsid w:val="00A92424"/>
    <w:rsid w:val="00A9313E"/>
    <w:rsid w:val="00AB18DD"/>
    <w:rsid w:val="00AB2072"/>
    <w:rsid w:val="00AB3CB6"/>
    <w:rsid w:val="00AC3720"/>
    <w:rsid w:val="00AE1E84"/>
    <w:rsid w:val="00AF0B90"/>
    <w:rsid w:val="00AF188B"/>
    <w:rsid w:val="00AF7779"/>
    <w:rsid w:val="00B01F67"/>
    <w:rsid w:val="00B02F14"/>
    <w:rsid w:val="00B07752"/>
    <w:rsid w:val="00B11410"/>
    <w:rsid w:val="00B3059B"/>
    <w:rsid w:val="00B502B2"/>
    <w:rsid w:val="00B55375"/>
    <w:rsid w:val="00B71483"/>
    <w:rsid w:val="00B86EF5"/>
    <w:rsid w:val="00B9357F"/>
    <w:rsid w:val="00B977DC"/>
    <w:rsid w:val="00BB4DE4"/>
    <w:rsid w:val="00BB6810"/>
    <w:rsid w:val="00BC407A"/>
    <w:rsid w:val="00BC62B5"/>
    <w:rsid w:val="00BE24F2"/>
    <w:rsid w:val="00C043DF"/>
    <w:rsid w:val="00C106CC"/>
    <w:rsid w:val="00C120AE"/>
    <w:rsid w:val="00C15C8B"/>
    <w:rsid w:val="00C203BC"/>
    <w:rsid w:val="00C40AFA"/>
    <w:rsid w:val="00C57C28"/>
    <w:rsid w:val="00C723FA"/>
    <w:rsid w:val="00C91DA9"/>
    <w:rsid w:val="00C9708F"/>
    <w:rsid w:val="00CB717A"/>
    <w:rsid w:val="00CE1A67"/>
    <w:rsid w:val="00CF136F"/>
    <w:rsid w:val="00CF5929"/>
    <w:rsid w:val="00D06763"/>
    <w:rsid w:val="00D16970"/>
    <w:rsid w:val="00D173B8"/>
    <w:rsid w:val="00D26CC4"/>
    <w:rsid w:val="00D32B28"/>
    <w:rsid w:val="00D401B3"/>
    <w:rsid w:val="00D40DBB"/>
    <w:rsid w:val="00D461E6"/>
    <w:rsid w:val="00D47B4A"/>
    <w:rsid w:val="00D50117"/>
    <w:rsid w:val="00D50D2E"/>
    <w:rsid w:val="00D51DCE"/>
    <w:rsid w:val="00D52A3B"/>
    <w:rsid w:val="00D556EF"/>
    <w:rsid w:val="00D971E8"/>
    <w:rsid w:val="00DB0294"/>
    <w:rsid w:val="00DB4618"/>
    <w:rsid w:val="00DB4B6E"/>
    <w:rsid w:val="00DC431A"/>
    <w:rsid w:val="00DD1722"/>
    <w:rsid w:val="00DE3A1E"/>
    <w:rsid w:val="00DF688F"/>
    <w:rsid w:val="00E1523D"/>
    <w:rsid w:val="00E1684D"/>
    <w:rsid w:val="00E37929"/>
    <w:rsid w:val="00E40E5E"/>
    <w:rsid w:val="00E43498"/>
    <w:rsid w:val="00E4462E"/>
    <w:rsid w:val="00E46DDE"/>
    <w:rsid w:val="00E50387"/>
    <w:rsid w:val="00E53533"/>
    <w:rsid w:val="00E5354F"/>
    <w:rsid w:val="00E56BF6"/>
    <w:rsid w:val="00E57611"/>
    <w:rsid w:val="00E732DF"/>
    <w:rsid w:val="00E90DD3"/>
    <w:rsid w:val="00E91457"/>
    <w:rsid w:val="00E94B12"/>
    <w:rsid w:val="00EB007A"/>
    <w:rsid w:val="00EB35EF"/>
    <w:rsid w:val="00EB38F2"/>
    <w:rsid w:val="00ED486B"/>
    <w:rsid w:val="00EE7BA2"/>
    <w:rsid w:val="00EF0D6D"/>
    <w:rsid w:val="00EF563C"/>
    <w:rsid w:val="00F0392E"/>
    <w:rsid w:val="00F245A9"/>
    <w:rsid w:val="00F27C93"/>
    <w:rsid w:val="00F27D06"/>
    <w:rsid w:val="00F318C7"/>
    <w:rsid w:val="00F31C60"/>
    <w:rsid w:val="00F32EE8"/>
    <w:rsid w:val="00FB002C"/>
    <w:rsid w:val="00FB5D80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4040"/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324040"/>
    <w:pPr>
      <w:jc w:val="center"/>
    </w:pPr>
    <w:rPr>
      <w:rFonts w:eastAsia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24040"/>
    <w:rPr>
      <w:rFonts w:ascii="Times New Roman" w:eastAsia="Times New Roman" w:hAnsi="Times New Roman"/>
      <w:b/>
      <w:bCs/>
      <w:sz w:val="32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24040"/>
    <w:pPr>
      <w:spacing w:after="120"/>
    </w:pPr>
    <w:rPr>
      <w:rFonts w:eastAsia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24040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324040"/>
    <w:pPr>
      <w:spacing w:after="120" w:line="480" w:lineRule="auto"/>
    </w:pPr>
    <w:rPr>
      <w:rFonts w:eastAsia="Times New Roman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24040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2404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24040"/>
    <w:rPr>
      <w:rFonts w:ascii="Times New Roman" w:hAnsi="Times New Roman"/>
      <w:sz w:val="24"/>
      <w:szCs w:val="22"/>
      <w:lang w:eastAsia="en-US"/>
    </w:rPr>
  </w:style>
  <w:style w:type="character" w:customStyle="1" w:styleId="AkapitzlistZnak">
    <w:name w:val="Akapit z listą Znak"/>
    <w:aliases w:val="Obiekt Znak,List Paragraph1 Znak"/>
    <w:link w:val="Akapitzlist"/>
    <w:uiPriority w:val="99"/>
    <w:locked/>
    <w:rsid w:val="00324040"/>
    <w:rPr>
      <w:rFonts w:ascii="Times New Roman" w:eastAsia="Times New Roman" w:hAnsi="Times New Roman"/>
      <w:sz w:val="24"/>
      <w:szCs w:val="24"/>
      <w:lang w:eastAsia="en-US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324040"/>
    <w:pPr>
      <w:ind w:left="720"/>
      <w:contextualSpacing/>
    </w:pPr>
    <w:rPr>
      <w:rFonts w:eastAsia="Times New Roman"/>
      <w:szCs w:val="24"/>
    </w:rPr>
  </w:style>
  <w:style w:type="character" w:customStyle="1" w:styleId="FontStyle20">
    <w:name w:val="Font Style20"/>
    <w:basedOn w:val="Domylnaczcionkaakapitu"/>
    <w:uiPriority w:val="99"/>
    <w:rsid w:val="00324040"/>
    <w:rPr>
      <w:rFonts w:ascii="Times New Roman" w:hAnsi="Times New Roman" w:cs="Times New Roman" w:hint="default"/>
      <w:sz w:val="20"/>
      <w:szCs w:val="20"/>
    </w:rPr>
  </w:style>
  <w:style w:type="paragraph" w:customStyle="1" w:styleId="Default">
    <w:name w:val="Default"/>
    <w:rsid w:val="003240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90DD3"/>
    <w:pPr>
      <w:spacing w:after="120"/>
      <w:ind w:left="283"/>
    </w:pPr>
    <w:rPr>
      <w:rFonts w:eastAsia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90DD3"/>
    <w:rPr>
      <w:rFonts w:ascii="Times New Roman" w:eastAsia="Times New Roman" w:hAnsi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sza\Pulpit\RDOS_Krakow_WST-Tarnow_-_POI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0EFB2-D50C-4E1D-8F3E-EC34FB31C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RDOS_Krakow_WST-Tarnow_-_POIS</Template>
  <TotalTime>0</TotalTime>
  <Pages>4</Pages>
  <Words>1357</Words>
  <Characters>8148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ksza</dc:creator>
  <cp:keywords/>
  <cp:lastModifiedBy> </cp:lastModifiedBy>
  <cp:revision>2</cp:revision>
  <cp:lastPrinted>2020-08-26T12:16:00Z</cp:lastPrinted>
  <dcterms:created xsi:type="dcterms:W3CDTF">2020-09-07T07:20:00Z</dcterms:created>
  <dcterms:modified xsi:type="dcterms:W3CDTF">2020-09-07T07:20:00Z</dcterms:modified>
</cp:coreProperties>
</file>