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FB" w:rsidRDefault="00B46BFB" w:rsidP="00B46BFB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FD537A">
        <w:rPr>
          <w:rFonts w:ascii="Times New Roman" w:hAnsi="Times New Roman" w:cs="Times New Roman"/>
          <w:b/>
          <w:bCs/>
          <w:color w:val="auto"/>
        </w:rPr>
        <w:t>4</w:t>
      </w:r>
    </w:p>
    <w:p w:rsidR="00B46BFB" w:rsidRDefault="006C0186" w:rsidP="00B46BFB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0" w:name="_Hlk17099181"/>
      <w:r>
        <w:rPr>
          <w:rFonts w:ascii="Times New Roman" w:hAnsi="Times New Roman" w:cs="Times New Roman"/>
          <w:b/>
          <w:bCs/>
          <w:color w:val="auto"/>
        </w:rPr>
        <w:t>Tabela 4. Zakres prac.</w:t>
      </w:r>
      <w:bookmarkEnd w:id="0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46BFB" w:rsidRPr="006C0186">
        <w:rPr>
          <w:rFonts w:ascii="Times New Roman" w:hAnsi="Times New Roman" w:cs="Times New Roman"/>
          <w:b/>
          <w:bCs/>
          <w:i/>
          <w:iCs/>
          <w:color w:val="auto"/>
        </w:rPr>
        <w:t>Część IV</w:t>
      </w:r>
      <w:r w:rsidR="00B46BFB">
        <w:rPr>
          <w:rFonts w:ascii="Times New Roman" w:hAnsi="Times New Roman" w:cs="Times New Roman"/>
          <w:color w:val="auto"/>
        </w:rPr>
        <w:t xml:space="preserve"> </w:t>
      </w:r>
      <w:r w:rsidR="00B46BF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Prowadzenie działań ochronnych w </w:t>
      </w:r>
      <w:r w:rsidR="00B46BFB">
        <w:rPr>
          <w:rFonts w:ascii="Times New Roman" w:hAnsi="Times New Roman" w:cs="Times New Roman"/>
          <w:b/>
          <w:bCs/>
          <w:i/>
          <w:iCs/>
          <w:color w:val="auto"/>
        </w:rPr>
        <w:t>4</w:t>
      </w:r>
      <w:r w:rsidR="00B46BFB" w:rsidRPr="003007FB">
        <w:rPr>
          <w:rFonts w:ascii="Times New Roman" w:hAnsi="Times New Roman" w:cs="Times New Roman"/>
          <w:b/>
          <w:bCs/>
          <w:i/>
          <w:iCs/>
          <w:color w:val="auto"/>
        </w:rPr>
        <w:t xml:space="preserve"> obszarach Natura 2000: </w:t>
      </w:r>
      <w:r w:rsidR="00B46BFB">
        <w:rPr>
          <w:rFonts w:ascii="Times New Roman" w:hAnsi="Times New Roman" w:cs="Times New Roman"/>
          <w:b/>
          <w:bCs/>
          <w:i/>
          <w:iCs/>
          <w:color w:val="auto"/>
        </w:rPr>
        <w:t>Pstroszyce, Uniejów-Parcele, Widnica, Chodów-Falniów</w:t>
      </w:r>
    </w:p>
    <w:p w:rsidR="00D62449" w:rsidRDefault="00D62449" w:rsidP="00B46BFB">
      <w:pPr>
        <w:pStyle w:val="Default"/>
        <w:ind w:left="426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tbl>
      <w:tblPr>
        <w:tblStyle w:val="Tabela-Siatka"/>
        <w:tblW w:w="13871" w:type="dxa"/>
        <w:tblLayout w:type="fixed"/>
        <w:tblLook w:val="04A0" w:firstRow="1" w:lastRow="0" w:firstColumn="1" w:lastColumn="0" w:noHBand="0" w:noVBand="1"/>
      </w:tblPr>
      <w:tblGrid>
        <w:gridCol w:w="669"/>
        <w:gridCol w:w="1433"/>
        <w:gridCol w:w="772"/>
        <w:gridCol w:w="772"/>
        <w:gridCol w:w="868"/>
        <w:gridCol w:w="772"/>
        <w:gridCol w:w="2951"/>
        <w:gridCol w:w="4285"/>
        <w:gridCol w:w="1349"/>
      </w:tblGrid>
      <w:tr w:rsidR="009F790A" w:rsidRPr="000C4890" w:rsidTr="000C4890">
        <w:tc>
          <w:tcPr>
            <w:tcW w:w="697" w:type="dxa"/>
            <w:shd w:val="clear" w:color="auto" w:fill="C5E0B3" w:themeFill="accent6" w:themeFillTint="66"/>
            <w:vAlign w:val="center"/>
          </w:tcPr>
          <w:p w:rsidR="009F790A" w:rsidRPr="000C4890" w:rsidRDefault="009F790A" w:rsidP="000C489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L</w:t>
            </w:r>
            <w:r w:rsidR="000C4890">
              <w:rPr>
                <w:rFonts w:ascii="Verdana" w:hAnsi="Verdana"/>
                <w:bCs/>
                <w:sz w:val="18"/>
                <w:szCs w:val="18"/>
              </w:rPr>
              <w:t>.p</w:t>
            </w:r>
            <w:r w:rsidRPr="000C4890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508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Nazwa obszaru Natura 2000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Nr działki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Nr powierzchni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Powierzchnia obszaru objętego działaniem ochronnym [m2]</w:t>
            </w:r>
          </w:p>
        </w:tc>
        <w:tc>
          <w:tcPr>
            <w:tcW w:w="805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Nr mapy (nr arkusza)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Opis obszaru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Opis działań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Gatunki drzew</w:t>
            </w:r>
          </w:p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i obwody na wysokości</w:t>
            </w:r>
          </w:p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pierśnicy [cm]</w:t>
            </w:r>
          </w:p>
        </w:tc>
      </w:tr>
      <w:tr w:rsidR="009F790A" w:rsidRPr="000C4890" w:rsidTr="009F790A">
        <w:tc>
          <w:tcPr>
            <w:tcW w:w="697" w:type="dxa"/>
          </w:tcPr>
          <w:p w:rsidR="009F790A" w:rsidRPr="000C4890" w:rsidRDefault="009F790A" w:rsidP="00F120C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Uniejów Parcele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2690</w:t>
            </w:r>
          </w:p>
        </w:tc>
        <w:tc>
          <w:tcPr>
            <w:tcW w:w="805" w:type="dxa"/>
          </w:tcPr>
          <w:p w:rsidR="009F790A" w:rsidRPr="009C6779" w:rsidRDefault="009F790A" w:rsidP="0089313C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9C6779">
              <w:rPr>
                <w:rFonts w:ascii="Verdana" w:hAnsi="Verdana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:rsidR="009F790A" w:rsidRPr="00526CF1" w:rsidRDefault="009F790A" w:rsidP="00E8117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Teren </w:t>
            </w:r>
            <w:proofErr w:type="spellStart"/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spadzisty,</w:t>
            </w:r>
            <w:r w:rsidRPr="000C4890">
              <w:rPr>
                <w:rFonts w:ascii="Verdana" w:hAnsi="Verdana"/>
                <w:sz w:val="18"/>
                <w:szCs w:val="18"/>
              </w:rPr>
              <w:t>dominujące</w:t>
            </w:r>
            <w:proofErr w:type="spellEnd"/>
            <w:r w:rsidRPr="000C4890">
              <w:rPr>
                <w:rFonts w:ascii="Verdana" w:hAnsi="Verdana"/>
                <w:sz w:val="18"/>
                <w:szCs w:val="18"/>
              </w:rPr>
              <w:t xml:space="preserve"> gatunki krzewów: dereń świdwa, tarnina, dominują krzewy niskie do wysokości 0,5 m,</w:t>
            </w:r>
          </w:p>
          <w:p w:rsidR="009F790A" w:rsidRPr="000C4890" w:rsidRDefault="009F790A" w:rsidP="00E8117E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zwarta grupa krzewów o pow. 173 m</w:t>
            </w:r>
            <w:r w:rsidRPr="000C489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9F790A" w:rsidRPr="000C4890" w:rsidRDefault="009F790A" w:rsidP="00D62449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Default="009F790A" w:rsidP="00D62449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krzewów do 10% pokrycia powierzchni obszaru</w:t>
            </w:r>
            <w:r w:rsidR="00A24E2B">
              <w:rPr>
                <w:rFonts w:ascii="Verdana" w:hAnsi="Verdana"/>
                <w:sz w:val="18"/>
                <w:szCs w:val="18"/>
              </w:rPr>
              <w:t>;</w:t>
            </w:r>
            <w:r w:rsidRPr="000C4890">
              <w:rPr>
                <w:rFonts w:ascii="Verdana" w:hAnsi="Verdana"/>
                <w:sz w:val="18"/>
                <w:szCs w:val="18"/>
              </w:rPr>
              <w:t xml:space="preserve"> do pozostawienia większe róże i głogi</w:t>
            </w:r>
            <w:r w:rsidR="00A24E2B">
              <w:rPr>
                <w:rFonts w:ascii="Verdana" w:hAnsi="Verdana"/>
                <w:sz w:val="18"/>
                <w:szCs w:val="18"/>
              </w:rPr>
              <w:t>; karczowanie zwartej grupy krzewów do 10% zwarcia,</w:t>
            </w:r>
          </w:p>
          <w:p w:rsidR="00DD2076" w:rsidRPr="000C4890" w:rsidRDefault="00DD2076" w:rsidP="00D624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koszenie,</w:t>
            </w:r>
          </w:p>
          <w:p w:rsidR="009F790A" w:rsidRPr="000C4890" w:rsidRDefault="00DD2076" w:rsidP="00D624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DD2076" w:rsidP="00DD2076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2D1D0C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9F790A">
        <w:tc>
          <w:tcPr>
            <w:tcW w:w="697" w:type="dxa"/>
          </w:tcPr>
          <w:p w:rsidR="009F790A" w:rsidRPr="000C4890" w:rsidRDefault="009F790A" w:rsidP="00F120C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2.1</w:t>
            </w:r>
          </w:p>
        </w:tc>
        <w:tc>
          <w:tcPr>
            <w:tcW w:w="1508" w:type="dxa"/>
          </w:tcPr>
          <w:p w:rsidR="009F790A" w:rsidRPr="000C4890" w:rsidRDefault="009F790A" w:rsidP="00F120C2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Pstroszyce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305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1537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15 (1)</w:t>
            </w:r>
          </w:p>
        </w:tc>
        <w:tc>
          <w:tcPr>
            <w:tcW w:w="3119" w:type="dxa"/>
          </w:tcPr>
          <w:p w:rsidR="009F790A" w:rsidRPr="00526CF1" w:rsidRDefault="009F790A" w:rsidP="00E8117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Teren </w:t>
            </w:r>
            <w:proofErr w:type="spellStart"/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spadzisty,</w:t>
            </w:r>
            <w:r w:rsidRPr="000C4890">
              <w:rPr>
                <w:rFonts w:ascii="Verdana" w:hAnsi="Verdana"/>
                <w:sz w:val="18"/>
                <w:szCs w:val="18"/>
              </w:rPr>
              <w:t>dominujące</w:t>
            </w:r>
            <w:proofErr w:type="spellEnd"/>
            <w:r w:rsidRPr="000C4890">
              <w:rPr>
                <w:rFonts w:ascii="Verdana" w:hAnsi="Verdana"/>
                <w:sz w:val="18"/>
                <w:szCs w:val="18"/>
              </w:rPr>
              <w:t xml:space="preserve"> gatunki krzewów: dereń świdwa, tarnina, dominują krzewy niskie do wysokości 1 m,</w:t>
            </w:r>
          </w:p>
          <w:p w:rsidR="009F790A" w:rsidRPr="000C4890" w:rsidRDefault="009F790A" w:rsidP="00F120C2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krzewów do 15% pokrycia powierzchni obszaru, do pozostawienia krzewy o wysokości powyżej 1,5 m,</w:t>
            </w:r>
          </w:p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F120C2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9F790A">
        <w:tc>
          <w:tcPr>
            <w:tcW w:w="697" w:type="dxa"/>
          </w:tcPr>
          <w:p w:rsidR="009F790A" w:rsidRPr="000C4890" w:rsidRDefault="009F790A" w:rsidP="00E8117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2.2</w:t>
            </w:r>
          </w:p>
        </w:tc>
        <w:tc>
          <w:tcPr>
            <w:tcW w:w="1508" w:type="dxa"/>
          </w:tcPr>
          <w:p w:rsidR="009F790A" w:rsidRPr="000C4890" w:rsidRDefault="009F790A" w:rsidP="00E8117E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Pstroszyce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302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1251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15(1)</w:t>
            </w:r>
          </w:p>
        </w:tc>
        <w:tc>
          <w:tcPr>
            <w:tcW w:w="3119" w:type="dxa"/>
          </w:tcPr>
          <w:p w:rsidR="009F790A" w:rsidRPr="00526CF1" w:rsidRDefault="009F790A" w:rsidP="00E8117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Teren </w:t>
            </w:r>
            <w:proofErr w:type="spellStart"/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spadzisty,</w:t>
            </w:r>
            <w:r w:rsidRPr="000C4890">
              <w:rPr>
                <w:rFonts w:ascii="Verdana" w:hAnsi="Verdana"/>
                <w:sz w:val="18"/>
                <w:szCs w:val="18"/>
              </w:rPr>
              <w:t>dominujące</w:t>
            </w:r>
            <w:proofErr w:type="spellEnd"/>
            <w:r w:rsidRPr="000C4890">
              <w:rPr>
                <w:rFonts w:ascii="Verdana" w:hAnsi="Verdana"/>
                <w:sz w:val="18"/>
                <w:szCs w:val="18"/>
              </w:rPr>
              <w:t xml:space="preserve"> gatunki krzewów: dereń świdwa, tarnina, dominują krzewy niskie do wysokości 1 m,</w:t>
            </w:r>
          </w:p>
          <w:p w:rsidR="009F790A" w:rsidRPr="000C4890" w:rsidRDefault="009F790A" w:rsidP="00E8117E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krzewów do 15% pokrycia powierzchni obszaru, do pozostawienia krzewy o wysokości powyżej 1,5 m,</w:t>
            </w:r>
          </w:p>
          <w:p w:rsidR="009F790A" w:rsidRPr="000C4890" w:rsidRDefault="009F790A" w:rsidP="00E8117E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lastRenderedPageBreak/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E8117E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9F790A">
        <w:tc>
          <w:tcPr>
            <w:tcW w:w="697" w:type="dxa"/>
          </w:tcPr>
          <w:p w:rsidR="009F790A" w:rsidRPr="000C4890" w:rsidRDefault="009F790A" w:rsidP="0002110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2.3</w:t>
            </w:r>
          </w:p>
        </w:tc>
        <w:tc>
          <w:tcPr>
            <w:tcW w:w="1508" w:type="dxa"/>
          </w:tcPr>
          <w:p w:rsidR="009F790A" w:rsidRPr="000C4890" w:rsidRDefault="009F790A" w:rsidP="00021105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Pstroszyce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32, 33, 182/6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3892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15(2)</w:t>
            </w:r>
          </w:p>
        </w:tc>
        <w:tc>
          <w:tcPr>
            <w:tcW w:w="3119" w:type="dxa"/>
          </w:tcPr>
          <w:p w:rsidR="009F790A" w:rsidRPr="000C4890" w:rsidRDefault="009F790A" w:rsidP="00021105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Teren </w:t>
            </w:r>
            <w:proofErr w:type="spellStart"/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spadzisty,</w:t>
            </w:r>
            <w:r w:rsidRPr="000C4890">
              <w:rPr>
                <w:rFonts w:ascii="Verdana" w:hAnsi="Verdana"/>
                <w:sz w:val="18"/>
                <w:szCs w:val="18"/>
              </w:rPr>
              <w:t>dominujące</w:t>
            </w:r>
            <w:proofErr w:type="spellEnd"/>
            <w:r w:rsidRPr="000C4890">
              <w:rPr>
                <w:rFonts w:ascii="Verdana" w:hAnsi="Verdana"/>
                <w:sz w:val="18"/>
                <w:szCs w:val="18"/>
              </w:rPr>
              <w:t xml:space="preserve"> gatunki krzewów: dereń świdwa, tarnina, </w:t>
            </w:r>
          </w:p>
        </w:tc>
        <w:tc>
          <w:tcPr>
            <w:tcW w:w="4536" w:type="dxa"/>
          </w:tcPr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krzewów do 15% pokrycia powierzchni obszaru, do pozostawienia większe róże i jałowce,</w:t>
            </w:r>
          </w:p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021105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9F790A">
        <w:tc>
          <w:tcPr>
            <w:tcW w:w="697" w:type="dxa"/>
          </w:tcPr>
          <w:p w:rsidR="009F790A" w:rsidRPr="000C4890" w:rsidRDefault="009F790A" w:rsidP="00B143F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2.4</w:t>
            </w:r>
          </w:p>
        </w:tc>
        <w:tc>
          <w:tcPr>
            <w:tcW w:w="1508" w:type="dxa"/>
          </w:tcPr>
          <w:p w:rsidR="009F790A" w:rsidRPr="000C4890" w:rsidRDefault="009F790A" w:rsidP="00B143FB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Pstroszyce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9F790A" w:rsidRPr="000C4890" w:rsidRDefault="002B585D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827</w:t>
            </w:r>
            <w:bookmarkStart w:id="1" w:name="_GoBack"/>
            <w:bookmarkEnd w:id="1"/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15(2)</w:t>
            </w:r>
          </w:p>
        </w:tc>
        <w:tc>
          <w:tcPr>
            <w:tcW w:w="3119" w:type="dxa"/>
          </w:tcPr>
          <w:p w:rsidR="009F790A" w:rsidRPr="000C4890" w:rsidRDefault="009F790A" w:rsidP="00B143F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Teren spadzisty,</w:t>
            </w:r>
          </w:p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 xml:space="preserve">dominujące gatunki krzewów: dereń świdwa, tarnina, </w:t>
            </w:r>
          </w:p>
          <w:p w:rsidR="009F790A" w:rsidRPr="000C4890" w:rsidRDefault="009F790A" w:rsidP="00B143F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dominują krzewy niskie do wysokości 1 m,</w:t>
            </w:r>
          </w:p>
          <w:p w:rsidR="009F790A" w:rsidRPr="000C4890" w:rsidRDefault="009F790A" w:rsidP="00B143F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 xml:space="preserve">2. karczowanie krzewów do 15% pokrycia powierzchni obszaru, </w:t>
            </w:r>
          </w:p>
          <w:p w:rsidR="009F790A" w:rsidRPr="000C4890" w:rsidRDefault="009F790A" w:rsidP="00B143FB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uporządkowanie powierzchni po karczowaniu,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B143FB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A24E2B">
        <w:tc>
          <w:tcPr>
            <w:tcW w:w="697" w:type="dxa"/>
          </w:tcPr>
          <w:p w:rsidR="009F790A" w:rsidRPr="000C4890" w:rsidRDefault="009F790A" w:rsidP="0071015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3.1</w:t>
            </w:r>
          </w:p>
        </w:tc>
        <w:tc>
          <w:tcPr>
            <w:tcW w:w="1508" w:type="dxa"/>
          </w:tcPr>
          <w:p w:rsidR="009F790A" w:rsidRPr="000C4890" w:rsidRDefault="009F790A" w:rsidP="00710156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Widnica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278/1,282/1, 286/1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4409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9F790A" w:rsidRPr="000C4890" w:rsidRDefault="009F790A" w:rsidP="0071015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Teren spadzisty,</w:t>
            </w:r>
          </w:p>
          <w:p w:rsidR="009F790A" w:rsidRPr="000C4890" w:rsidRDefault="009F790A" w:rsidP="00710156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 xml:space="preserve">dominujące gatunki krzewów: dereń świdwa, tarnina, </w:t>
            </w:r>
          </w:p>
          <w:p w:rsidR="009F790A" w:rsidRPr="000C4890" w:rsidRDefault="009F790A" w:rsidP="0071015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dominują krzewy niskie do wysokości 1 m,</w:t>
            </w:r>
          </w:p>
          <w:p w:rsidR="00A24E2B" w:rsidRDefault="00A24E2B" w:rsidP="0071015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A24E2B">
              <w:rPr>
                <w:rFonts w:ascii="Verdana" w:hAnsi="Verdana" w:cs="Times New Roman"/>
                <w:bCs/>
                <w:sz w:val="18"/>
                <w:szCs w:val="18"/>
              </w:rPr>
              <w:t>dominujące gatunki w podroście: robinia akacjowa, czereśnia ptasie, brzoza brodawkowata</w:t>
            </w:r>
          </w:p>
          <w:p w:rsidR="009F790A" w:rsidRPr="000C4890" w:rsidRDefault="009F790A" w:rsidP="0071015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kępa zwartych krzewów o pow. 387 m</w:t>
            </w:r>
            <w:r w:rsidRPr="000C4890">
              <w:rPr>
                <w:rFonts w:ascii="Verdana" w:hAnsi="Verdana" w:cs="Times New Roman"/>
                <w:bCs/>
                <w:sz w:val="18"/>
                <w:szCs w:val="18"/>
                <w:vertAlign w:val="superscript"/>
              </w:rPr>
              <w:t>2</w:t>
            </w: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, </w:t>
            </w:r>
          </w:p>
          <w:p w:rsidR="009F790A" w:rsidRPr="000C4890" w:rsidRDefault="009F790A" w:rsidP="0071015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6B3914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ścinka drzew i wyróbka drewna na sortymenty określone przez właściciela gruntu,</w:t>
            </w:r>
          </w:p>
          <w:p w:rsidR="009F790A" w:rsidRPr="000C4890" w:rsidRDefault="009F790A" w:rsidP="00710156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nalotów i  podrostów drzew,</w:t>
            </w:r>
          </w:p>
          <w:p w:rsidR="009F790A" w:rsidRDefault="009F790A" w:rsidP="00710156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karczowanie krzewów do 10% pokrycia powierzchni obszaru</w:t>
            </w:r>
            <w:r w:rsidR="00A24E2B">
              <w:rPr>
                <w:rFonts w:ascii="Verdana" w:hAnsi="Verdana"/>
                <w:sz w:val="18"/>
                <w:szCs w:val="18"/>
              </w:rPr>
              <w:t>;</w:t>
            </w:r>
            <w:r w:rsidRPr="000C489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4E2B">
              <w:rPr>
                <w:rFonts w:ascii="Verdana" w:hAnsi="Verdana"/>
                <w:sz w:val="18"/>
                <w:szCs w:val="18"/>
              </w:rPr>
              <w:t>karczowanie zwartej grupy krzewów o nr 2 do 15% zwarcia,</w:t>
            </w:r>
          </w:p>
          <w:p w:rsidR="00DD2076" w:rsidRPr="000C4890" w:rsidRDefault="00DD2076" w:rsidP="00710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koszenie na powierzchni 387 m</w:t>
            </w:r>
            <w:r w:rsidRPr="00DD2076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DD2076" w:rsidP="00710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5.uprzątnięcie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9206E2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czereśnia ptasia:</w:t>
            </w:r>
            <w:r w:rsidR="009206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37, 31,</w:t>
            </w:r>
            <w:r w:rsidR="009206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32,</w:t>
            </w:r>
            <w:r w:rsidR="009206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36,</w:t>
            </w:r>
            <w:r w:rsidR="009206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30,</w:t>
            </w:r>
            <w:r w:rsidR="009206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31, 35</w:t>
            </w:r>
          </w:p>
        </w:tc>
      </w:tr>
      <w:tr w:rsidR="009F790A" w:rsidRPr="000C4890" w:rsidTr="00A24E2B">
        <w:tc>
          <w:tcPr>
            <w:tcW w:w="697" w:type="dxa"/>
          </w:tcPr>
          <w:p w:rsidR="009F790A" w:rsidRPr="000C4890" w:rsidRDefault="009F790A" w:rsidP="0071015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3.2</w:t>
            </w:r>
          </w:p>
        </w:tc>
        <w:tc>
          <w:tcPr>
            <w:tcW w:w="1508" w:type="dxa"/>
          </w:tcPr>
          <w:p w:rsidR="009F790A" w:rsidRPr="000C4890" w:rsidRDefault="009F790A" w:rsidP="00A51841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Widnica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277/1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350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9F790A" w:rsidRPr="000C4890" w:rsidRDefault="009F790A" w:rsidP="00A51841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Teren spadzisty,</w:t>
            </w:r>
          </w:p>
          <w:p w:rsidR="009F790A" w:rsidRPr="000C4890" w:rsidRDefault="009F790A" w:rsidP="00A51841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dominujące gatunki krzewów: dereń świdwa, tarnina, Krzewy o wysokości powyżej 1,0 m,</w:t>
            </w:r>
          </w:p>
          <w:p w:rsidR="009F790A" w:rsidRPr="000C4890" w:rsidRDefault="009F790A" w:rsidP="009E0513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A51841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Default="009F790A" w:rsidP="00A51841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 xml:space="preserve">2. karczowanie krzewów do 25% pokrycia powierzchni obszaru, </w:t>
            </w:r>
          </w:p>
          <w:p w:rsidR="00DD2076" w:rsidRPr="000C4890" w:rsidRDefault="00DD2076" w:rsidP="00DD20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 na powierzchni 350 m</w:t>
            </w:r>
            <w:r w:rsidRPr="00DD2076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DD2076" w:rsidP="00A518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. uporządkowanie powierzchni po karczowaniu,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710156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F790A" w:rsidRPr="000C4890" w:rsidTr="00A24E2B">
        <w:tc>
          <w:tcPr>
            <w:tcW w:w="697" w:type="dxa"/>
          </w:tcPr>
          <w:p w:rsidR="009F790A" w:rsidRPr="000C4890" w:rsidRDefault="009F790A" w:rsidP="00395E4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08" w:type="dxa"/>
          </w:tcPr>
          <w:p w:rsidR="009F790A" w:rsidRPr="000C4890" w:rsidRDefault="009F790A" w:rsidP="00395E4F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Widnica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265/1,</w:t>
            </w:r>
          </w:p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266/1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2402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9F790A" w:rsidRPr="000C4890" w:rsidRDefault="009F790A" w:rsidP="00395E4F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 xml:space="preserve">Teren </w:t>
            </w:r>
            <w:proofErr w:type="spellStart"/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spadzisty,</w:t>
            </w:r>
            <w:r w:rsidRPr="000C4890">
              <w:rPr>
                <w:rFonts w:ascii="Verdana" w:hAnsi="Verdana"/>
                <w:sz w:val="18"/>
                <w:szCs w:val="18"/>
              </w:rPr>
              <w:t>dominujące</w:t>
            </w:r>
            <w:proofErr w:type="spellEnd"/>
            <w:r w:rsidRPr="000C4890">
              <w:rPr>
                <w:rFonts w:ascii="Verdana" w:hAnsi="Verdana"/>
                <w:sz w:val="18"/>
                <w:szCs w:val="18"/>
              </w:rPr>
              <w:t xml:space="preserve"> gatunki w podroście: krzewów: brzoza brodawkowata, sporadycznie robinia akacjowa i czereśnia ptasia</w:t>
            </w:r>
          </w:p>
          <w:p w:rsidR="009F790A" w:rsidRPr="000C4890" w:rsidRDefault="009F790A" w:rsidP="00395E4F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395E4F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ścinka drzew i wyróbka drewna na sortymenty określone przez właściciela gruntu,</w:t>
            </w:r>
          </w:p>
          <w:p w:rsidR="009F790A" w:rsidRPr="000C4890" w:rsidRDefault="009F790A" w:rsidP="00395E4F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nalotów i  podrostów drzew</w:t>
            </w:r>
            <w:r w:rsidR="0046247D">
              <w:rPr>
                <w:rFonts w:ascii="Verdana" w:hAnsi="Verdana"/>
                <w:sz w:val="18"/>
                <w:szCs w:val="18"/>
              </w:rPr>
              <w:t xml:space="preserve"> do 5% pokrycia powierzchni obszaru; pozostawienie krzewów o wysokości powyżej 1,5 m,</w:t>
            </w:r>
            <w:r w:rsidRPr="000C4890"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9F790A" w:rsidP="00395E4F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uporządkowanie powierzchni po zabiegu,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4. 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395E4F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brzoza brodawkowata: 45</w:t>
            </w:r>
          </w:p>
        </w:tc>
      </w:tr>
      <w:tr w:rsidR="009F790A" w:rsidRPr="000C4890" w:rsidTr="00A24E2B">
        <w:tc>
          <w:tcPr>
            <w:tcW w:w="697" w:type="dxa"/>
          </w:tcPr>
          <w:p w:rsidR="009F790A" w:rsidRPr="000C4890" w:rsidRDefault="009F790A" w:rsidP="006248B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0C4890">
              <w:rPr>
                <w:rFonts w:ascii="Verdana" w:hAnsi="Verdana"/>
                <w:bCs/>
                <w:sz w:val="18"/>
                <w:szCs w:val="18"/>
              </w:rPr>
              <w:t>4.1</w:t>
            </w:r>
          </w:p>
        </w:tc>
        <w:tc>
          <w:tcPr>
            <w:tcW w:w="1508" w:type="dxa"/>
          </w:tcPr>
          <w:p w:rsidR="009F790A" w:rsidRPr="000C4890" w:rsidRDefault="009F790A" w:rsidP="006248B8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Chodów-Falniów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456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4374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17 (1)</w:t>
            </w:r>
          </w:p>
        </w:tc>
        <w:tc>
          <w:tcPr>
            <w:tcW w:w="3119" w:type="dxa"/>
          </w:tcPr>
          <w:p w:rsidR="009F790A" w:rsidRPr="000C4890" w:rsidRDefault="009F790A" w:rsidP="006248B8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Teren spadzisty,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dominujące gatunki krzewów: tarnina, dominują krzewy o wysokości do 1,0 m, zwarta grupa krzewów wysokich nr 1 o pow. 63 m</w:t>
            </w:r>
            <w:r w:rsidRPr="000C489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9F790A" w:rsidRPr="000C4890" w:rsidRDefault="009F790A" w:rsidP="006248B8">
            <w:pPr>
              <w:rPr>
                <w:rFonts w:ascii="Verdana" w:hAnsi="Verdana"/>
                <w:sz w:val="18"/>
                <w:szCs w:val="18"/>
              </w:rPr>
            </w:pPr>
          </w:p>
          <w:p w:rsidR="009F790A" w:rsidRPr="000C4890" w:rsidRDefault="009F790A" w:rsidP="006248B8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6248B8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karczowanie nalotów i  podrostów drzew,</w:t>
            </w:r>
          </w:p>
          <w:p w:rsidR="009F790A" w:rsidRDefault="009F790A" w:rsidP="006248B8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krzewów do 15% pokrycia powierzchni obszaru, do pozostawienia głogi o wysokości powyżej 1,5</w:t>
            </w:r>
            <w:r w:rsidR="0092432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m,</w:t>
            </w:r>
          </w:p>
          <w:p w:rsidR="005420E6" w:rsidRPr="000C4890" w:rsidRDefault="005420E6" w:rsidP="006248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koszenie na powierzchni 63 m</w:t>
            </w:r>
            <w:r w:rsidRPr="005420E6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5420E6" w:rsidP="006248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 xml:space="preserve">. uporządkowanie powierzchni po </w:t>
            </w:r>
            <w:r>
              <w:rPr>
                <w:rFonts w:ascii="Verdana" w:hAnsi="Verdana"/>
                <w:sz w:val="18"/>
                <w:szCs w:val="18"/>
              </w:rPr>
              <w:t>zabiegu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5420E6" w:rsidP="00542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.uprzątnięcie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9F790A" w:rsidRPr="000C4890" w:rsidRDefault="009F790A" w:rsidP="006248B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F790A" w:rsidRPr="000C4890" w:rsidTr="00A24E2B">
        <w:tc>
          <w:tcPr>
            <w:tcW w:w="697" w:type="dxa"/>
          </w:tcPr>
          <w:p w:rsidR="009F790A" w:rsidRPr="000C4890" w:rsidRDefault="00FA55CD" w:rsidP="009E051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4.2</w:t>
            </w:r>
          </w:p>
        </w:tc>
        <w:tc>
          <w:tcPr>
            <w:tcW w:w="1508" w:type="dxa"/>
          </w:tcPr>
          <w:p w:rsidR="009F790A" w:rsidRPr="000C4890" w:rsidRDefault="00FA55CD" w:rsidP="009E0513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/>
                <w:bCs/>
                <w:sz w:val="18"/>
                <w:szCs w:val="18"/>
              </w:rPr>
              <w:t>Chodów-Falniów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455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9121</w:t>
            </w:r>
          </w:p>
        </w:tc>
        <w:tc>
          <w:tcPr>
            <w:tcW w:w="805" w:type="dxa"/>
          </w:tcPr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17 (2)</w:t>
            </w:r>
          </w:p>
          <w:p w:rsidR="009F790A" w:rsidRPr="000C4890" w:rsidRDefault="009F790A" w:rsidP="008931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17(3)</w:t>
            </w:r>
          </w:p>
        </w:tc>
        <w:tc>
          <w:tcPr>
            <w:tcW w:w="3119" w:type="dxa"/>
          </w:tcPr>
          <w:p w:rsidR="009F790A" w:rsidRPr="000C4890" w:rsidRDefault="009F790A" w:rsidP="009E0513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C4890">
              <w:rPr>
                <w:rFonts w:ascii="Verdana" w:hAnsi="Verdana" w:cs="Times New Roman"/>
                <w:bCs/>
                <w:sz w:val="18"/>
                <w:szCs w:val="18"/>
              </w:rPr>
              <w:t>Teren stromy,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dominujące gatunki krzewów: tarnina, wierzba iwa, róże, głogi dominują krzewy o wysokości do 1,0 m, zwarta grupa krzewów wysokich nr 2 o pow. 58 m</w:t>
            </w:r>
            <w:r w:rsidRPr="000C4890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1. ścinka drzew i wyróbka drewna na sortymenty określone przez właściciela gruntu,</w:t>
            </w:r>
          </w:p>
          <w:p w:rsidR="009F790A" w:rsidRPr="000C4890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2. karczowanie nalotów i  podrostów drzew,</w:t>
            </w:r>
          </w:p>
          <w:p w:rsidR="009F790A" w:rsidRDefault="009F790A" w:rsidP="009E0513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3. karczowanie krzewów do 15% pokrycia powierzchni obszaru, do pozostawienia wyłącznie zwarte grupy i kępy  krzewów (o pow. &gt;20m2 ) i wysokości min. 1,1m.,</w:t>
            </w:r>
          </w:p>
          <w:p w:rsidR="005420E6" w:rsidRPr="000C4890" w:rsidRDefault="005420E6" w:rsidP="009E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koszenie na powierzchni 58 m</w:t>
            </w:r>
            <w:r w:rsidRPr="005420E6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9F790A" w:rsidRPr="000C4890" w:rsidRDefault="005420E6" w:rsidP="009E05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. uporządkowanie powierzchni po zabiegu,</w:t>
            </w:r>
          </w:p>
          <w:p w:rsidR="009F790A" w:rsidRPr="000C4890" w:rsidRDefault="005420E6" w:rsidP="005420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9F790A" w:rsidRPr="000C4890">
              <w:rPr>
                <w:rFonts w:ascii="Verdana" w:hAnsi="Verdana"/>
                <w:sz w:val="18"/>
                <w:szCs w:val="18"/>
              </w:rPr>
              <w:t>. uprzątnięcie wyciętej biomasy poza obszar Natura 2000 lub utylizacja biomasy poza obszarem Natura 2000</w:t>
            </w:r>
          </w:p>
        </w:tc>
        <w:tc>
          <w:tcPr>
            <w:tcW w:w="1418" w:type="dxa"/>
          </w:tcPr>
          <w:p w:rsidR="00B92956" w:rsidRDefault="009F790A" w:rsidP="001A6968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topola osika: 57,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42,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29, 32,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29,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53,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35,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35,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40 (okaz martwy), 44,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31,27,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30+17, 27,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28,22,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23,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33, 28,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21,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26,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93,</w:t>
            </w:r>
            <w:r w:rsidR="001A696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32,</w:t>
            </w:r>
            <w:r w:rsidR="00FA55C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890">
              <w:rPr>
                <w:rFonts w:ascii="Verdana" w:hAnsi="Verdana"/>
                <w:sz w:val="18"/>
                <w:szCs w:val="18"/>
              </w:rPr>
              <w:t>45; czereśnia ptasia:</w:t>
            </w:r>
          </w:p>
          <w:p w:rsidR="009F790A" w:rsidRPr="000C4890" w:rsidRDefault="009F790A" w:rsidP="001A6968">
            <w:pPr>
              <w:rPr>
                <w:rFonts w:ascii="Verdana" w:hAnsi="Verdana"/>
                <w:sz w:val="18"/>
                <w:szCs w:val="18"/>
              </w:rPr>
            </w:pPr>
            <w:r w:rsidRPr="000C4890">
              <w:rPr>
                <w:rFonts w:ascii="Verdana" w:hAnsi="Verdana"/>
                <w:sz w:val="18"/>
                <w:szCs w:val="18"/>
              </w:rPr>
              <w:t>18+22+28</w:t>
            </w:r>
          </w:p>
        </w:tc>
      </w:tr>
    </w:tbl>
    <w:p w:rsidR="002C51C6" w:rsidRPr="000C4890" w:rsidRDefault="002C51C6">
      <w:pPr>
        <w:rPr>
          <w:rFonts w:ascii="Verdana" w:hAnsi="Verdana"/>
          <w:sz w:val="18"/>
          <w:szCs w:val="18"/>
        </w:rPr>
      </w:pPr>
    </w:p>
    <w:sectPr w:rsidR="002C51C6" w:rsidRPr="000C4890" w:rsidSect="00B46BF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3B" w:rsidRDefault="0017183B" w:rsidP="009C6779">
      <w:pPr>
        <w:spacing w:after="0" w:line="240" w:lineRule="auto"/>
      </w:pPr>
      <w:r>
        <w:separator/>
      </w:r>
    </w:p>
  </w:endnote>
  <w:endnote w:type="continuationSeparator" w:id="0">
    <w:p w:rsidR="0017183B" w:rsidRDefault="0017183B" w:rsidP="009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3027"/>
      <w:docPartObj>
        <w:docPartGallery w:val="Page Numbers (Bottom of Page)"/>
        <w:docPartUnique/>
      </w:docPartObj>
    </w:sdtPr>
    <w:sdtEndPr/>
    <w:sdtContent>
      <w:p w:rsidR="009C6779" w:rsidRDefault="009C6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B1">
          <w:rPr>
            <w:noProof/>
          </w:rPr>
          <w:t>1</w:t>
        </w:r>
        <w:r>
          <w:fldChar w:fldCharType="end"/>
        </w:r>
      </w:p>
    </w:sdtContent>
  </w:sdt>
  <w:p w:rsidR="009C6779" w:rsidRDefault="009C6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3B" w:rsidRDefault="0017183B" w:rsidP="009C6779">
      <w:pPr>
        <w:spacing w:after="0" w:line="240" w:lineRule="auto"/>
      </w:pPr>
      <w:r>
        <w:separator/>
      </w:r>
    </w:p>
  </w:footnote>
  <w:footnote w:type="continuationSeparator" w:id="0">
    <w:p w:rsidR="0017183B" w:rsidRDefault="0017183B" w:rsidP="009C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FB"/>
    <w:rsid w:val="00021105"/>
    <w:rsid w:val="00096132"/>
    <w:rsid w:val="000C4890"/>
    <w:rsid w:val="0017183B"/>
    <w:rsid w:val="001A6968"/>
    <w:rsid w:val="0023702B"/>
    <w:rsid w:val="002B585D"/>
    <w:rsid w:val="002C51C6"/>
    <w:rsid w:val="002D1D0C"/>
    <w:rsid w:val="003777FD"/>
    <w:rsid w:val="00395E4F"/>
    <w:rsid w:val="0046247D"/>
    <w:rsid w:val="00482091"/>
    <w:rsid w:val="00526CF1"/>
    <w:rsid w:val="005420E6"/>
    <w:rsid w:val="006248B8"/>
    <w:rsid w:val="00685C59"/>
    <w:rsid w:val="006B3914"/>
    <w:rsid w:val="006C0186"/>
    <w:rsid w:val="006D458F"/>
    <w:rsid w:val="00710156"/>
    <w:rsid w:val="00816556"/>
    <w:rsid w:val="008607C8"/>
    <w:rsid w:val="0089313C"/>
    <w:rsid w:val="009206E2"/>
    <w:rsid w:val="00924326"/>
    <w:rsid w:val="009C6779"/>
    <w:rsid w:val="009E0513"/>
    <w:rsid w:val="009F790A"/>
    <w:rsid w:val="00A24E2B"/>
    <w:rsid w:val="00A51841"/>
    <w:rsid w:val="00A56548"/>
    <w:rsid w:val="00B143FB"/>
    <w:rsid w:val="00B46BFB"/>
    <w:rsid w:val="00B92956"/>
    <w:rsid w:val="00BC0010"/>
    <w:rsid w:val="00BD5674"/>
    <w:rsid w:val="00C62461"/>
    <w:rsid w:val="00C70BB1"/>
    <w:rsid w:val="00CF3AA2"/>
    <w:rsid w:val="00D62449"/>
    <w:rsid w:val="00DD2076"/>
    <w:rsid w:val="00E51863"/>
    <w:rsid w:val="00E8117E"/>
    <w:rsid w:val="00F120C2"/>
    <w:rsid w:val="00FA55CD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413"/>
  <w15:chartTrackingRefBased/>
  <w15:docId w15:val="{F68767DD-E436-459A-94F0-AAC4175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6B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779"/>
  </w:style>
  <w:style w:type="paragraph" w:styleId="Stopka">
    <w:name w:val="footer"/>
    <w:basedOn w:val="Normalny"/>
    <w:link w:val="StopkaZnak"/>
    <w:uiPriority w:val="99"/>
    <w:unhideWhenUsed/>
    <w:rsid w:val="009C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2</cp:revision>
  <cp:lastPrinted>2019-09-09T06:38:00Z</cp:lastPrinted>
  <dcterms:created xsi:type="dcterms:W3CDTF">2020-01-07T07:35:00Z</dcterms:created>
  <dcterms:modified xsi:type="dcterms:W3CDTF">2020-01-07T07:35:00Z</dcterms:modified>
</cp:coreProperties>
</file>