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7D" w:rsidRDefault="00F5417D" w:rsidP="00546066">
      <w:pPr>
        <w:autoSpaceDE w:val="0"/>
        <w:spacing w:before="120" w:after="120"/>
        <w:rPr>
          <w:rFonts w:ascii="Calibri" w:hAnsi="Calibri"/>
          <w:b/>
          <w:smallCaps/>
          <w:sz w:val="22"/>
          <w:szCs w:val="22"/>
        </w:rPr>
      </w:pPr>
    </w:p>
    <w:p w:rsidR="00516976" w:rsidRPr="00F5417D" w:rsidRDefault="00516976" w:rsidP="00F5417D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 xml:space="preserve">WYKAZ </w:t>
      </w:r>
      <w:r w:rsidRPr="00516976">
        <w:rPr>
          <w:rFonts w:ascii="Calibri" w:hAnsi="Calibri"/>
          <w:b/>
          <w:smallCaps/>
          <w:sz w:val="22"/>
          <w:szCs w:val="22"/>
        </w:rPr>
        <w:t>DOŚWIADCZENIA OSÓB SKIEROWANYCH DO REALIZACJI ZAMÓWIENIA</w:t>
      </w:r>
      <w:r>
        <w:rPr>
          <w:rFonts w:ascii="Calibri" w:hAnsi="Calibri"/>
          <w:b/>
          <w:small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</w:rPr>
        <w:t>do kryterium oceny ofert</w:t>
      </w:r>
      <w:r w:rsidR="002220C3">
        <w:rPr>
          <w:rFonts w:ascii="Arial" w:hAnsi="Arial" w:cs="Arial"/>
          <w:b/>
          <w:bCs/>
        </w:rPr>
        <w:t xml:space="preserve"> </w:t>
      </w:r>
    </w:p>
    <w:p w:rsidR="00516976" w:rsidRDefault="00F5417D" w:rsidP="00B031E4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Wskazanie </w:t>
      </w:r>
      <w:r w:rsidR="00826B11">
        <w:rPr>
          <w:rFonts w:ascii="Calibri" w:hAnsi="Calibri"/>
          <w:sz w:val="22"/>
          <w:szCs w:val="22"/>
        </w:rPr>
        <w:t>eksperta</w:t>
      </w:r>
      <w:r w:rsidR="00B031E4">
        <w:rPr>
          <w:rFonts w:ascii="Calibri" w:hAnsi="Calibri"/>
          <w:sz w:val="22"/>
          <w:szCs w:val="22"/>
        </w:rPr>
        <w:t>, którego dotyczy poniższy wykaz………………………………………………….…………………………….</w:t>
      </w:r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3118"/>
      </w:tblGrid>
      <w:tr w:rsidR="00C55866" w:rsidRPr="006B7812" w:rsidTr="00C55866">
        <w:trPr>
          <w:trHeight w:val="1085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C55866" w:rsidRDefault="00C55866" w:rsidP="00B031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usługi  wykonanej przez osobę skierowaną do realizacji zamówienia</w:t>
            </w:r>
          </w:p>
          <w:p w:rsidR="00C55866" w:rsidRPr="004B1CA5" w:rsidRDefault="00C55866" w:rsidP="004B1C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/>
            <w:vAlign w:val="center"/>
          </w:tcPr>
          <w:p w:rsidR="00C55866" w:rsidRPr="004B1CA5" w:rsidRDefault="00C55866" w:rsidP="004B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 w:rsidR="00826B11" w:rsidRPr="00826B11">
              <w:rPr>
                <w:rFonts w:ascii="Arial" w:hAnsi="Arial" w:cs="Arial"/>
                <w:b/>
                <w:sz w:val="16"/>
                <w:szCs w:val="16"/>
              </w:rPr>
              <w:t xml:space="preserve">inwentaryzacji zasobów turystycznych lub opracowań dotyczących planowania rozwoju turystyki, obejmujących </w:t>
            </w:r>
            <w:r w:rsidR="00C94B8E" w:rsidRPr="00C94B8E">
              <w:rPr>
                <w:rFonts w:ascii="Arial" w:hAnsi="Arial" w:cs="Arial"/>
                <w:b/>
                <w:sz w:val="16"/>
                <w:szCs w:val="16"/>
              </w:rPr>
              <w:t xml:space="preserve">formy ochrony przyrody </w:t>
            </w:r>
            <w:r w:rsidR="00826B11" w:rsidRPr="00826B11">
              <w:rPr>
                <w:rFonts w:ascii="Arial" w:hAnsi="Arial" w:cs="Arial"/>
                <w:b/>
                <w:sz w:val="16"/>
                <w:szCs w:val="16"/>
              </w:rPr>
              <w:t>(np. obszary Natura 2000, parki narodowe, rezerwaty przyrody)</w:t>
            </w:r>
            <w:r w:rsidR="00A54C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</w:t>
            </w:r>
            <w:r w:rsidR="00A54CA4">
              <w:rPr>
                <w:rFonts w:ascii="Arial" w:hAnsi="Arial" w:cs="Arial"/>
                <w:b/>
                <w:sz w:val="16"/>
                <w:szCs w:val="16"/>
              </w:rPr>
              <w:t>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przez osobę skierowaną do realizacji zamówienia</w:t>
            </w:r>
            <w:r w:rsidR="00C94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55866" w:rsidRPr="00757698" w:rsidRDefault="00C55866" w:rsidP="00B031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C55866" w:rsidRPr="006B7812" w:rsidRDefault="00C55866" w:rsidP="004B1CA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</w:tr>
      <w:tr w:rsidR="00C55866" w:rsidRPr="006B7812" w:rsidTr="00C55866">
        <w:trPr>
          <w:trHeight w:val="1893"/>
          <w:jc w:val="center"/>
        </w:trPr>
        <w:tc>
          <w:tcPr>
            <w:tcW w:w="3397" w:type="dxa"/>
            <w:vAlign w:val="center"/>
          </w:tcPr>
          <w:p w:rsidR="00C55866" w:rsidRPr="006B7812" w:rsidRDefault="00C55866" w:rsidP="00EA458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546066" w:rsidRDefault="00C55866" w:rsidP="00F5417D">
            <w:pPr>
              <w:jc w:val="both"/>
              <w:rPr>
                <w:rFonts w:ascii="Calibri" w:hAnsi="Calibri"/>
                <w:color w:val="000000"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</w:p>
          <w:p w:rsidR="00546066" w:rsidRDefault="00546066" w:rsidP="00F5417D">
            <w:pPr>
              <w:jc w:val="both"/>
              <w:rPr>
                <w:rFonts w:ascii="Calibri" w:hAnsi="Calibri"/>
                <w:color w:val="000000"/>
              </w:rPr>
            </w:pPr>
          </w:p>
          <w:p w:rsidR="00546066" w:rsidRDefault="00546066" w:rsidP="00F5417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94213D">
              <w:rPr>
                <w:rFonts w:ascii="Calibri" w:hAnsi="Calibri"/>
                <w:color w:val="000000"/>
              </w:rPr>
              <w:t>wykonaniu  inwentaryzacji  zasobów turystycznych lub opracowań dotyczących planowania rozwoju turystyki obejmujących obszary przyrodniczo cenne objęte co najmniej jedną formą ochrony przyrody (w rozumieniu ustawy z dnia 16 kwietnia 2004 r. o ochronie przyrody np. obszary Natura 2000, parki narodowe, rezerwaty przyrody)</w:t>
            </w:r>
            <w:r w:rsidR="0094213D" w:rsidRPr="0094213D">
              <w:rPr>
                <w:rFonts w:ascii="Calibri" w:hAnsi="Calibri"/>
                <w:color w:val="000000"/>
              </w:rPr>
              <w:t xml:space="preserve"> </w:t>
            </w:r>
            <w:r w:rsidR="0094213D" w:rsidRPr="0094213D">
              <w:rPr>
                <w:rFonts w:ascii="Calibri" w:hAnsi="Calibri"/>
                <w:u w:val="single"/>
              </w:rPr>
              <w:t>TAK/NIE</w:t>
            </w:r>
            <w:r w:rsidR="0094213D" w:rsidRPr="0094213D">
              <w:rPr>
                <w:rFonts w:ascii="Calibri" w:hAnsi="Calibri"/>
                <w:u w:val="single"/>
              </w:rPr>
              <w:t>*</w:t>
            </w:r>
            <w:r w:rsidR="0094213D" w:rsidRPr="0094213D">
              <w:rPr>
                <w:rFonts w:ascii="Calibri" w:hAnsi="Calibri"/>
              </w:rPr>
              <w:t xml:space="preserve"> </w:t>
            </w:r>
            <w:r w:rsidR="0094213D" w:rsidRPr="0094213D">
              <w:rPr>
                <w:rFonts w:ascii="Calibri" w:hAnsi="Calibri"/>
                <w:color w:val="FF0000"/>
              </w:rPr>
              <w:t>(*niepotrzebne skreślić)</w:t>
            </w:r>
          </w:p>
          <w:p w:rsidR="00546066" w:rsidRDefault="00546066" w:rsidP="00F5417D">
            <w:pPr>
              <w:jc w:val="both"/>
              <w:rPr>
                <w:rFonts w:ascii="Calibri" w:hAnsi="Calibri" w:cs="Calibri"/>
              </w:rPr>
            </w:pPr>
          </w:p>
          <w:p w:rsidR="00546066" w:rsidRDefault="0094213D" w:rsidP="00F5417D">
            <w:pPr>
              <w:jc w:val="both"/>
              <w:rPr>
                <w:rFonts w:ascii="Calibri" w:hAnsi="Calibri"/>
                <w:color w:val="FF0000"/>
              </w:rPr>
            </w:pPr>
            <w:r w:rsidRPr="0094213D">
              <w:rPr>
                <w:rFonts w:ascii="Calibri" w:hAnsi="Calibri"/>
                <w:color w:val="000000"/>
              </w:rPr>
              <w:t xml:space="preserve">- </w:t>
            </w:r>
            <w:r w:rsidRPr="0094213D">
              <w:rPr>
                <w:rFonts w:ascii="Calibri" w:hAnsi="Calibri"/>
                <w:color w:val="000000"/>
              </w:rPr>
              <w:t xml:space="preserve">wykonaniu  inwentaryzacji  zasobów turystycznych lub opracowań dotyczących planowania rozwoju turystyki obejmujących co najmniej jeden z obszarów Natura 2000, których dotyczy zamówienie, tj. </w:t>
            </w:r>
            <w:r w:rsidRPr="0094213D">
              <w:rPr>
                <w:rFonts w:ascii="Calibri" w:hAnsi="Calibri"/>
                <w:u w:val="single"/>
              </w:rPr>
              <w:t>Dolina Dolnej Soły PLB120004, Dolina Dolnej Skawy PLB120005, Stawy w Brzeszczach PLB120009, Dolina Górnej Wisły PLB240001</w:t>
            </w:r>
            <w:r w:rsidRPr="0094213D">
              <w:rPr>
                <w:rFonts w:ascii="Calibri" w:hAnsi="Calibri"/>
                <w:u w:val="single"/>
              </w:rPr>
              <w:t>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 xml:space="preserve">(*zaznaczyć właściwy obszar Natura 2000) </w:t>
            </w:r>
          </w:p>
          <w:p w:rsidR="00AA3503" w:rsidRPr="00B36CCC" w:rsidRDefault="00AA3503" w:rsidP="00F5417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55866" w:rsidRPr="00B36CCC" w:rsidRDefault="00826B11" w:rsidP="00EA45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5866" w:rsidRPr="006B7812" w:rsidTr="00AA3503">
        <w:trPr>
          <w:trHeight w:val="1452"/>
          <w:jc w:val="center"/>
        </w:trPr>
        <w:tc>
          <w:tcPr>
            <w:tcW w:w="3397" w:type="dxa"/>
            <w:vAlign w:val="center"/>
          </w:tcPr>
          <w:p w:rsidR="00C55866" w:rsidRPr="00B36CCC" w:rsidRDefault="00C55866" w:rsidP="00EA458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</w:p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</w:p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94213D">
              <w:rPr>
                <w:rFonts w:ascii="Calibri" w:hAnsi="Calibri"/>
                <w:color w:val="000000"/>
              </w:rPr>
              <w:t xml:space="preserve">wykonaniu  inwentaryzacji  zasobów turystycznych lub opracowań dotyczących planowania rozwoju turystyki obejmujących obszary przyrodniczo cenne objęte co najmniej jedną formą ochrony przyrody (w rozumieniu ustawy z dnia 16 kwietnia 2004 r. o ochronie przyrody np. obszary Natura 2000, parki narodowe, rezerwaty przyrody) </w:t>
            </w:r>
            <w:r w:rsidRPr="0094213D">
              <w:rPr>
                <w:rFonts w:ascii="Calibri" w:hAnsi="Calibri"/>
                <w:u w:val="single"/>
              </w:rPr>
              <w:t>TAK/NIE*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>(*niepotrzebne skreślić)</w:t>
            </w:r>
          </w:p>
          <w:p w:rsidR="00AA3503" w:rsidRDefault="00AA3503" w:rsidP="00AA3503">
            <w:pPr>
              <w:jc w:val="both"/>
              <w:rPr>
                <w:rFonts w:ascii="Calibri" w:hAnsi="Calibri" w:cs="Calibri"/>
              </w:rPr>
            </w:pPr>
          </w:p>
          <w:p w:rsidR="00C55866" w:rsidRPr="006B421C" w:rsidRDefault="00AA3503" w:rsidP="00AA3503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94213D">
              <w:rPr>
                <w:rFonts w:ascii="Calibri" w:hAnsi="Calibri"/>
                <w:color w:val="000000"/>
              </w:rPr>
              <w:lastRenderedPageBreak/>
              <w:t xml:space="preserve">- wykonaniu  inwentaryzacji  zasobów turystycznych lub opracowań dotyczących planowania rozwoju turystyki obejmujących co najmniej jeden z obszarów Natura 2000, których dotyczy zamówienie, tj. </w:t>
            </w:r>
            <w:r w:rsidRPr="0094213D">
              <w:rPr>
                <w:rFonts w:ascii="Calibri" w:hAnsi="Calibri"/>
                <w:u w:val="single"/>
              </w:rPr>
              <w:t>Dolina Dolnej Soły PLB120004, Dolina Dolnej Skawy PLB120005, Stawy w Brzeszczach PLB120009, Dolina Górnej Wisły PLB240001*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>(*zaznaczyć właściwy obszar Natura 2000)</w:t>
            </w:r>
          </w:p>
        </w:tc>
        <w:tc>
          <w:tcPr>
            <w:tcW w:w="3118" w:type="dxa"/>
          </w:tcPr>
          <w:p w:rsidR="00C55866" w:rsidRPr="00B36CCC" w:rsidRDefault="00C55866" w:rsidP="00EA45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866" w:rsidRPr="006B7812" w:rsidTr="00C55866">
        <w:trPr>
          <w:trHeight w:val="2055"/>
          <w:jc w:val="center"/>
        </w:trPr>
        <w:tc>
          <w:tcPr>
            <w:tcW w:w="3397" w:type="dxa"/>
            <w:vAlign w:val="center"/>
          </w:tcPr>
          <w:p w:rsidR="00C55866" w:rsidRPr="00B36CCC" w:rsidRDefault="00C55866" w:rsidP="00EA458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</w:p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</w:p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94213D">
              <w:rPr>
                <w:rFonts w:ascii="Calibri" w:hAnsi="Calibri"/>
                <w:color w:val="000000"/>
              </w:rPr>
              <w:t xml:space="preserve">wykonaniu  inwentaryzacji  zasobów turystycznych lub opracowań dotyczących planowania rozwoju turystyki obejmujących obszary przyrodniczo cenne objęte co najmniej jedną formą ochrony przyrody (w rozumieniu ustawy z dnia 16 kwietnia 2004 r. o ochronie przyrody np. obszary Natura 2000, parki narodowe, rezerwaty przyrody) </w:t>
            </w:r>
            <w:r w:rsidRPr="0094213D">
              <w:rPr>
                <w:rFonts w:ascii="Calibri" w:hAnsi="Calibri"/>
                <w:u w:val="single"/>
              </w:rPr>
              <w:t>TAK/NIE*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>(*niepotrzebne skreślić)</w:t>
            </w:r>
          </w:p>
          <w:p w:rsidR="00AA3503" w:rsidRDefault="00AA3503" w:rsidP="00AA3503">
            <w:pPr>
              <w:jc w:val="both"/>
              <w:rPr>
                <w:rFonts w:ascii="Calibri" w:hAnsi="Calibri" w:cs="Calibri"/>
              </w:rPr>
            </w:pPr>
          </w:p>
          <w:p w:rsidR="00C55866" w:rsidRDefault="00AA3503" w:rsidP="00AA3503">
            <w:pPr>
              <w:jc w:val="both"/>
              <w:rPr>
                <w:rFonts w:ascii="Calibri" w:hAnsi="Calibri"/>
                <w:color w:val="FF0000"/>
              </w:rPr>
            </w:pPr>
            <w:r w:rsidRPr="0094213D">
              <w:rPr>
                <w:rFonts w:ascii="Calibri" w:hAnsi="Calibri"/>
                <w:color w:val="000000"/>
              </w:rPr>
              <w:t xml:space="preserve">- wykonaniu  inwentaryzacji  zasobów turystycznych lub opracowań dotyczących planowania rozwoju turystyki obejmujących co najmniej jeden z obszarów Natura 2000, których dotyczy zamówienie, tj. </w:t>
            </w:r>
            <w:r w:rsidRPr="0094213D">
              <w:rPr>
                <w:rFonts w:ascii="Calibri" w:hAnsi="Calibri"/>
                <w:u w:val="single"/>
              </w:rPr>
              <w:t>Dolina Dolnej Soły PLB120004, Dolina Dolnej Skawy PLB120005, Stawy w Brzeszczach PLB120009, Dolina Górnej Wisły PLB240001*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>(*zaznaczyć właściwy obszar Natura 2000)</w:t>
            </w:r>
          </w:p>
          <w:p w:rsidR="00AA3503" w:rsidRPr="00D6265E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</w:tcPr>
          <w:p w:rsidR="00C55866" w:rsidRPr="00B36CCC" w:rsidRDefault="00C55866" w:rsidP="00EA45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866" w:rsidRPr="006B7812" w:rsidTr="00AA3503">
        <w:trPr>
          <w:trHeight w:val="743"/>
          <w:jc w:val="center"/>
        </w:trPr>
        <w:tc>
          <w:tcPr>
            <w:tcW w:w="3397" w:type="dxa"/>
            <w:vAlign w:val="center"/>
          </w:tcPr>
          <w:p w:rsidR="00C55866" w:rsidRPr="00B36CCC" w:rsidRDefault="00C55866" w:rsidP="00EA458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</w:p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</w:p>
          <w:p w:rsidR="00AA3503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94213D">
              <w:rPr>
                <w:rFonts w:ascii="Calibri" w:hAnsi="Calibri"/>
                <w:color w:val="000000"/>
              </w:rPr>
              <w:t xml:space="preserve">wykonaniu  inwentaryzacji  zasobów turystycznych lub opracowań dotyczących planowania rozwoju turystyki obejmujących obszary przyrodniczo cenne objęte co najmniej jedną formą ochrony przyrody (w rozumieniu ustawy z dnia 16 kwietnia 2004 r. o ochronie przyrody np. obszary Natura 2000, parki narodowe, rezerwaty przyrody) </w:t>
            </w:r>
            <w:r w:rsidRPr="0094213D">
              <w:rPr>
                <w:rFonts w:ascii="Calibri" w:hAnsi="Calibri"/>
                <w:u w:val="single"/>
              </w:rPr>
              <w:t>TAK/NIE*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>(*niepotrzebne skreślić)</w:t>
            </w:r>
          </w:p>
          <w:p w:rsidR="00AA3503" w:rsidRDefault="00AA3503" w:rsidP="00AA3503">
            <w:pPr>
              <w:jc w:val="both"/>
              <w:rPr>
                <w:rFonts w:ascii="Calibri" w:hAnsi="Calibri" w:cs="Calibri"/>
              </w:rPr>
            </w:pPr>
          </w:p>
          <w:p w:rsidR="00C55866" w:rsidRPr="00D6265E" w:rsidRDefault="00AA3503" w:rsidP="00AA3503">
            <w:pPr>
              <w:jc w:val="both"/>
              <w:rPr>
                <w:rFonts w:ascii="Calibri" w:hAnsi="Calibri"/>
                <w:color w:val="000000"/>
              </w:rPr>
            </w:pPr>
            <w:r w:rsidRPr="0094213D">
              <w:rPr>
                <w:rFonts w:ascii="Calibri" w:hAnsi="Calibri"/>
                <w:color w:val="000000"/>
              </w:rPr>
              <w:t xml:space="preserve">- wykonaniu  inwentaryzacji  zasobów turystycznych lub opracowań dotyczących planowania rozwoju turystyki obejmujących co najmniej jeden z obszarów Natura 2000, których dotyczy zamówienie, tj. </w:t>
            </w:r>
            <w:r w:rsidRPr="0094213D">
              <w:rPr>
                <w:rFonts w:ascii="Calibri" w:hAnsi="Calibri"/>
                <w:u w:val="single"/>
              </w:rPr>
              <w:t>Dolina Dolnej Soły PLB120004, Dolina Dolnej Skawy PLB120005, Stawy w Brzeszczach PLB120009, Dolina Górnej Wisły PLB240001*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>(*zaznaczyć właściwy obszar Natura 2000)</w:t>
            </w:r>
          </w:p>
        </w:tc>
        <w:tc>
          <w:tcPr>
            <w:tcW w:w="3118" w:type="dxa"/>
          </w:tcPr>
          <w:p w:rsidR="00C55866" w:rsidRPr="00B36CCC" w:rsidRDefault="00C55866" w:rsidP="00EA45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105C" w:rsidRPr="006B7812" w:rsidTr="00AA3503">
        <w:trPr>
          <w:trHeight w:val="743"/>
          <w:jc w:val="center"/>
        </w:trPr>
        <w:tc>
          <w:tcPr>
            <w:tcW w:w="3397" w:type="dxa"/>
            <w:vAlign w:val="center"/>
          </w:tcPr>
          <w:p w:rsidR="0085105C" w:rsidRPr="00B36CCC" w:rsidRDefault="0085105C" w:rsidP="00EA458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85105C" w:rsidRDefault="0085105C" w:rsidP="0085105C">
            <w:pPr>
              <w:jc w:val="both"/>
              <w:rPr>
                <w:rFonts w:ascii="Calibri" w:hAnsi="Calibri"/>
                <w:color w:val="000000"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</w:p>
          <w:p w:rsidR="0085105C" w:rsidRDefault="0085105C" w:rsidP="0085105C">
            <w:pPr>
              <w:jc w:val="both"/>
              <w:rPr>
                <w:rFonts w:ascii="Calibri" w:hAnsi="Calibri"/>
                <w:color w:val="000000"/>
              </w:rPr>
            </w:pPr>
          </w:p>
          <w:p w:rsidR="0085105C" w:rsidRDefault="0085105C" w:rsidP="0085105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94213D">
              <w:rPr>
                <w:rFonts w:ascii="Calibri" w:hAnsi="Calibri"/>
                <w:color w:val="000000"/>
              </w:rPr>
              <w:t xml:space="preserve">wykonaniu  inwentaryzacji  zasobów turystycznych lub opracowań dotyczących planowania rozwoju turystyki obejmujących obszary przyrodniczo cenne objęte co najmniej jedną formą ochrony przyrody (w rozumieniu ustawy z dnia 16 kwietnia 2004 r. o ochronie przyrody np. obszary Natura 2000, parki narodowe, rezerwaty przyrody) </w:t>
            </w:r>
            <w:r w:rsidRPr="0094213D">
              <w:rPr>
                <w:rFonts w:ascii="Calibri" w:hAnsi="Calibri"/>
                <w:u w:val="single"/>
              </w:rPr>
              <w:t>TAK/NIE*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>(*niepotrzebne skreślić)</w:t>
            </w:r>
          </w:p>
          <w:p w:rsidR="0085105C" w:rsidRDefault="0085105C" w:rsidP="0085105C">
            <w:pPr>
              <w:jc w:val="both"/>
              <w:rPr>
                <w:rFonts w:ascii="Calibri" w:hAnsi="Calibri" w:cs="Calibri"/>
              </w:rPr>
            </w:pPr>
          </w:p>
          <w:p w:rsidR="0085105C" w:rsidRPr="00D6265E" w:rsidRDefault="0085105C" w:rsidP="0085105C">
            <w:pPr>
              <w:jc w:val="both"/>
              <w:rPr>
                <w:rFonts w:ascii="Calibri" w:hAnsi="Calibri"/>
                <w:color w:val="000000"/>
              </w:rPr>
            </w:pPr>
            <w:r w:rsidRPr="0094213D">
              <w:rPr>
                <w:rFonts w:ascii="Calibri" w:hAnsi="Calibri"/>
                <w:color w:val="000000"/>
              </w:rPr>
              <w:t xml:space="preserve">- wykonaniu  inwentaryzacji  zasobów turystycznych lub opracowań dotyczących planowania rozwoju turystyki obejmujących co najmniej jeden z obszarów Natura 2000, których dotyczy zamówienie, tj. </w:t>
            </w:r>
            <w:r w:rsidRPr="0094213D">
              <w:rPr>
                <w:rFonts w:ascii="Calibri" w:hAnsi="Calibri"/>
                <w:u w:val="single"/>
              </w:rPr>
              <w:t>Dolina Dolnej Soły PLB120004, Dolina Dolnej Skawy PLB120005, Stawy w Brzeszczach PLB120009, Dolina Górnej Wisły PLB240001*</w:t>
            </w:r>
            <w:r w:rsidRPr="0094213D">
              <w:rPr>
                <w:rFonts w:ascii="Calibri" w:hAnsi="Calibri"/>
              </w:rPr>
              <w:t xml:space="preserve"> </w:t>
            </w:r>
            <w:r w:rsidRPr="0094213D">
              <w:rPr>
                <w:rFonts w:ascii="Calibri" w:hAnsi="Calibri"/>
                <w:color w:val="FF0000"/>
              </w:rPr>
              <w:t>(*zaznaczyć właściwy obszar Natura 2000)</w:t>
            </w:r>
          </w:p>
        </w:tc>
        <w:tc>
          <w:tcPr>
            <w:tcW w:w="3118" w:type="dxa"/>
          </w:tcPr>
          <w:p w:rsidR="0085105C" w:rsidRPr="00B36CCC" w:rsidRDefault="0085105C" w:rsidP="00EA45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0A0588" w:rsidRPr="000A0588" w:rsidRDefault="000A0588" w:rsidP="000A0588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</w:p>
    <w:p w:rsidR="00B031E4" w:rsidRDefault="000A0588" w:rsidP="000A0588">
      <w:pPr>
        <w:pStyle w:val="Tekstprzypisudolnego"/>
        <w:jc w:val="right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>Data i czytelny podpis wraz z pieczątk</w:t>
      </w:r>
      <w:r w:rsidR="00E767A9">
        <w:rPr>
          <w:rFonts w:asciiTheme="minorHAnsi" w:hAnsiTheme="minorHAnsi" w:cstheme="minorHAnsi"/>
          <w:i/>
          <w:iCs/>
          <w:color w:val="000000"/>
        </w:rPr>
        <w:t>ą</w:t>
      </w:r>
      <w:r w:rsidRPr="000A0588">
        <w:rPr>
          <w:rFonts w:asciiTheme="minorHAnsi" w:hAnsiTheme="minorHAnsi" w:cstheme="minorHAnsi"/>
          <w:i/>
          <w:iCs/>
          <w:color w:val="000000"/>
        </w:rPr>
        <w:t xml:space="preserve"> wykonawcy</w:t>
      </w:r>
    </w:p>
    <w:p w:rsidR="00A13BC9" w:rsidRDefault="00A13BC9" w:rsidP="000A0588">
      <w:pPr>
        <w:pStyle w:val="Tekstprzypisudolnego"/>
        <w:jc w:val="right"/>
      </w:pPr>
    </w:p>
    <w:p w:rsidR="00EC00AB" w:rsidRPr="006B7812" w:rsidRDefault="00EC00AB" w:rsidP="00EC00AB">
      <w:pPr>
        <w:tabs>
          <w:tab w:val="left" w:pos="367"/>
          <w:tab w:val="right" w:pos="14286"/>
        </w:tabs>
        <w:ind w:left="709"/>
        <w:rPr>
          <w:rFonts w:ascii="Calibri" w:hAnsi="Calibri"/>
          <w:b/>
          <w:sz w:val="18"/>
          <w:szCs w:val="18"/>
        </w:rPr>
      </w:pPr>
      <w:r w:rsidRPr="006B7812">
        <w:rPr>
          <w:rFonts w:ascii="Calibri" w:hAnsi="Calibri"/>
          <w:b/>
          <w:sz w:val="22"/>
          <w:szCs w:val="22"/>
        </w:rPr>
        <w:tab/>
      </w:r>
      <w:bookmarkStart w:id="0" w:name="_GoBack"/>
      <w:bookmarkEnd w:id="0"/>
    </w:p>
    <w:sectPr w:rsidR="00EC00AB" w:rsidRPr="006B7812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58E8">
      <w:rPr>
        <w:noProof/>
      </w:rPr>
      <w:t>4</w:t>
    </w:r>
    <w:r>
      <w:fldChar w:fldCharType="end"/>
    </w:r>
  </w:p>
  <w:p w:rsidR="002E11E5" w:rsidRDefault="00E767A9" w:rsidP="002D10A5">
    <w:pPr>
      <w:pStyle w:val="Stopka"/>
      <w:tabs>
        <w:tab w:val="center" w:pos="7143"/>
        <w:tab w:val="right" w:pos="14286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17D" w:rsidRDefault="00826B11" w:rsidP="00826B11">
    <w:pPr>
      <w:pStyle w:val="Zwykytekst"/>
      <w:jc w:val="center"/>
      <w:outlineLvl w:val="0"/>
      <w:rPr>
        <w:rFonts w:ascii="Calibri" w:hAnsi="Calibri" w:cs="Calibri"/>
        <w:b/>
        <w:sz w:val="22"/>
        <w:szCs w:val="18"/>
      </w:rPr>
    </w:pPr>
    <w:r>
      <w:rPr>
        <w:noProof/>
      </w:rPr>
      <w:drawing>
        <wp:inline distT="0" distB="0" distL="0" distR="0">
          <wp:extent cx="6638925" cy="981075"/>
          <wp:effectExtent l="0" t="0" r="9525" b="9525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17D" w:rsidRDefault="00F5417D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</w:p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bookmarkStart w:id="1" w:name="_Hlk534622171"/>
    <w:r w:rsidR="00826B11" w:rsidRPr="00826B11">
      <w:rPr>
        <w:rFonts w:ascii="Calibri" w:hAnsi="Calibri" w:cs="Calibri"/>
        <w:b/>
        <w:sz w:val="22"/>
        <w:szCs w:val="18"/>
      </w:rPr>
      <w:t>OP-II.082.7.28.2018.KKu</w:t>
    </w:r>
    <w:bookmarkEnd w:id="1"/>
  </w:p>
  <w:p w:rsidR="002E11E5" w:rsidRDefault="002058E8" w:rsidP="002058E8">
    <w:pPr>
      <w:pStyle w:val="Nagwek"/>
      <w:jc w:val="center"/>
      <w:rPr>
        <w:rFonts w:ascii="Calibri" w:hAnsi="Calibri"/>
        <w:b/>
        <w:sz w:val="22"/>
        <w:szCs w:val="18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2"/>
        <w:szCs w:val="18"/>
      </w:rPr>
      <w:t xml:space="preserve">Załącznik nr </w:t>
    </w:r>
    <w:r w:rsidR="00826B11">
      <w:rPr>
        <w:rFonts w:ascii="Calibri" w:hAnsi="Calibri"/>
        <w:b/>
        <w:sz w:val="22"/>
        <w:szCs w:val="18"/>
      </w:rPr>
      <w:t>7</w:t>
    </w:r>
    <w:r w:rsidRPr="002058E8">
      <w:rPr>
        <w:rFonts w:ascii="Calibri" w:hAnsi="Calibri"/>
        <w:b/>
        <w:sz w:val="22"/>
        <w:szCs w:val="18"/>
      </w:rPr>
      <w:t xml:space="preserve"> do </w:t>
    </w:r>
    <w:r w:rsidR="00826B11">
      <w:rPr>
        <w:rFonts w:ascii="Calibri" w:hAnsi="Calibri"/>
        <w:b/>
        <w:sz w:val="22"/>
        <w:szCs w:val="18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E"/>
    <w:rsid w:val="00001412"/>
    <w:rsid w:val="000848EB"/>
    <w:rsid w:val="000A0588"/>
    <w:rsid w:val="00162D90"/>
    <w:rsid w:val="00192FEB"/>
    <w:rsid w:val="001E4D55"/>
    <w:rsid w:val="002058E8"/>
    <w:rsid w:val="002220C3"/>
    <w:rsid w:val="00266F59"/>
    <w:rsid w:val="002D10A5"/>
    <w:rsid w:val="002D36E1"/>
    <w:rsid w:val="002F3368"/>
    <w:rsid w:val="004B1CA5"/>
    <w:rsid w:val="004B700F"/>
    <w:rsid w:val="004E6CA9"/>
    <w:rsid w:val="00516976"/>
    <w:rsid w:val="00536FD5"/>
    <w:rsid w:val="00546066"/>
    <w:rsid w:val="005622D6"/>
    <w:rsid w:val="005B3626"/>
    <w:rsid w:val="005F3991"/>
    <w:rsid w:val="00614F73"/>
    <w:rsid w:val="006B421C"/>
    <w:rsid w:val="00701C62"/>
    <w:rsid w:val="007741EE"/>
    <w:rsid w:val="007A58ED"/>
    <w:rsid w:val="007F7737"/>
    <w:rsid w:val="00826B11"/>
    <w:rsid w:val="0085105C"/>
    <w:rsid w:val="00872BD5"/>
    <w:rsid w:val="008814D8"/>
    <w:rsid w:val="008B24D2"/>
    <w:rsid w:val="008D6313"/>
    <w:rsid w:val="0094213D"/>
    <w:rsid w:val="009A75A3"/>
    <w:rsid w:val="009B6FFA"/>
    <w:rsid w:val="00A13BC9"/>
    <w:rsid w:val="00A54CA4"/>
    <w:rsid w:val="00A911A9"/>
    <w:rsid w:val="00AA3503"/>
    <w:rsid w:val="00B031E4"/>
    <w:rsid w:val="00BC5AE9"/>
    <w:rsid w:val="00C500B8"/>
    <w:rsid w:val="00C55866"/>
    <w:rsid w:val="00C94B8E"/>
    <w:rsid w:val="00D22A5F"/>
    <w:rsid w:val="00D4705C"/>
    <w:rsid w:val="00D6265E"/>
    <w:rsid w:val="00E05DD6"/>
    <w:rsid w:val="00E4508E"/>
    <w:rsid w:val="00E767A9"/>
    <w:rsid w:val="00EA458F"/>
    <w:rsid w:val="00EC00AB"/>
    <w:rsid w:val="00F5417D"/>
    <w:rsid w:val="00F83A38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D47A0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Katarzyna Kusal</cp:lastModifiedBy>
  <cp:revision>13</cp:revision>
  <dcterms:created xsi:type="dcterms:W3CDTF">2018-10-18T09:00:00Z</dcterms:created>
  <dcterms:modified xsi:type="dcterms:W3CDTF">2019-03-04T10:40:00Z</dcterms:modified>
</cp:coreProperties>
</file>