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80245" w14:textId="2277BFD8" w:rsidR="004B315E" w:rsidRPr="00CA5DB8" w:rsidRDefault="00E7596E">
      <w:pPr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 xml:space="preserve">Znak sprawy: </w:t>
      </w:r>
      <w:r w:rsidR="00CA5DB8" w:rsidRPr="00CA5DB8">
        <w:rPr>
          <w:rFonts w:ascii="Arial Narrow" w:hAnsi="Arial Narrow"/>
          <w:sz w:val="20"/>
          <w:szCs w:val="20"/>
        </w:rPr>
        <w:t>OP-II.082.3.17.2018.JSL</w:t>
      </w:r>
    </w:p>
    <w:p w14:paraId="72B1D6AA" w14:textId="2620C270" w:rsidR="00E7596E" w:rsidRPr="00CA5DB8" w:rsidRDefault="00E7596E">
      <w:pPr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ab/>
      </w:r>
      <w:r w:rsidRPr="00CA5DB8">
        <w:rPr>
          <w:rFonts w:ascii="Arial Narrow" w:hAnsi="Arial Narrow"/>
          <w:sz w:val="20"/>
          <w:szCs w:val="20"/>
        </w:rPr>
        <w:tab/>
      </w:r>
      <w:r w:rsidRPr="00CA5DB8">
        <w:rPr>
          <w:rFonts w:ascii="Arial Narrow" w:hAnsi="Arial Narrow"/>
          <w:sz w:val="20"/>
          <w:szCs w:val="20"/>
        </w:rPr>
        <w:tab/>
      </w:r>
      <w:r w:rsidRPr="00CA5DB8">
        <w:rPr>
          <w:rFonts w:ascii="Arial Narrow" w:hAnsi="Arial Narrow"/>
          <w:sz w:val="20"/>
          <w:szCs w:val="20"/>
        </w:rPr>
        <w:tab/>
      </w:r>
      <w:r w:rsidR="00CA5DB8" w:rsidRPr="00CA5DB8">
        <w:rPr>
          <w:rFonts w:ascii="Arial Narrow" w:hAnsi="Arial Narrow"/>
          <w:sz w:val="20"/>
          <w:szCs w:val="20"/>
        </w:rPr>
        <w:tab/>
      </w:r>
      <w:r w:rsidR="00CA5DB8" w:rsidRPr="00CA5DB8">
        <w:rPr>
          <w:rFonts w:ascii="Arial Narrow" w:hAnsi="Arial Narrow"/>
          <w:sz w:val="20"/>
          <w:szCs w:val="20"/>
        </w:rPr>
        <w:tab/>
      </w:r>
      <w:r w:rsidR="00CA5DB8" w:rsidRPr="00CA5DB8">
        <w:rPr>
          <w:rFonts w:ascii="Arial Narrow" w:hAnsi="Arial Narrow"/>
          <w:sz w:val="20"/>
          <w:szCs w:val="20"/>
        </w:rPr>
        <w:tab/>
      </w:r>
      <w:r w:rsidR="00CA5DB8" w:rsidRPr="00CA5DB8">
        <w:rPr>
          <w:rFonts w:ascii="Arial Narrow" w:hAnsi="Arial Narrow"/>
          <w:sz w:val="20"/>
          <w:szCs w:val="20"/>
        </w:rPr>
        <w:tab/>
      </w:r>
      <w:r w:rsidR="00CA5DB8" w:rsidRPr="00CA5DB8">
        <w:rPr>
          <w:rFonts w:ascii="Arial Narrow" w:hAnsi="Arial Narrow"/>
          <w:sz w:val="20"/>
          <w:szCs w:val="20"/>
        </w:rPr>
        <w:tab/>
        <w:t xml:space="preserve">           Załącznik nr 7</w:t>
      </w:r>
      <w:r w:rsidRPr="00CA5DB8">
        <w:rPr>
          <w:rFonts w:ascii="Arial Narrow" w:hAnsi="Arial Narrow"/>
          <w:sz w:val="20"/>
          <w:szCs w:val="20"/>
        </w:rPr>
        <w:t xml:space="preserve"> do SIWZ</w:t>
      </w:r>
    </w:p>
    <w:p w14:paraId="795C0290" w14:textId="77777777" w:rsidR="00571313" w:rsidRPr="00CA5DB8" w:rsidRDefault="00571313">
      <w:pPr>
        <w:rPr>
          <w:rFonts w:ascii="Arial Narrow" w:hAnsi="Arial Narrow"/>
          <w:sz w:val="20"/>
          <w:szCs w:val="20"/>
        </w:rPr>
      </w:pPr>
    </w:p>
    <w:p w14:paraId="19881192" w14:textId="59DB47C5" w:rsidR="00E7596E" w:rsidRPr="00CA5DB8" w:rsidRDefault="00E7596E" w:rsidP="00E7596E">
      <w:pPr>
        <w:jc w:val="center"/>
        <w:rPr>
          <w:rFonts w:ascii="Arial Narrow" w:hAnsi="Arial Narrow"/>
          <w:b/>
          <w:sz w:val="20"/>
          <w:szCs w:val="20"/>
        </w:rPr>
      </w:pPr>
      <w:r w:rsidRPr="00CA5DB8">
        <w:rPr>
          <w:rFonts w:ascii="Arial Narrow" w:hAnsi="Arial Narrow"/>
          <w:b/>
          <w:sz w:val="20"/>
          <w:szCs w:val="20"/>
        </w:rPr>
        <w:t>Klauzula informacyjna z art. 13 RODO o przetwarzaniu danych osobowych w celu związanym z postępowaniem o udzielenie zamówienia publicznego</w:t>
      </w:r>
    </w:p>
    <w:p w14:paraId="4C5D3B57" w14:textId="77777777" w:rsidR="00571313" w:rsidRPr="00CA5DB8" w:rsidRDefault="00571313" w:rsidP="00E7596E">
      <w:pPr>
        <w:jc w:val="center"/>
        <w:rPr>
          <w:rFonts w:ascii="Arial Narrow" w:hAnsi="Arial Narrow"/>
          <w:b/>
          <w:sz w:val="20"/>
          <w:szCs w:val="20"/>
        </w:rPr>
      </w:pPr>
    </w:p>
    <w:p w14:paraId="49E65031" w14:textId="19CFD1CD" w:rsidR="00E7596E" w:rsidRPr="00CA5DB8" w:rsidRDefault="00E7596E" w:rsidP="00E7596E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>Zgodnie z art. 13 ust. 1 i 2 Rozporządzenie Parlamentu Europejskiego i Rady (UE) 2016/679 z dnia 278 kwietnia 2016r. w sprawie ochrony osób fizycznych w związku z przetwarzaniem danych osobowych i w sprawie swobodnego przepływu takich danych oraz uchylenia dyrektywy 95/46/WE (ogólne rozporządzenie o ochronie danych) (Dz. Urz. UE L 119 z 04.05.2016, str. 1) dalej „RODO”, informuję, że:</w:t>
      </w:r>
    </w:p>
    <w:p w14:paraId="54B06ED4" w14:textId="1B072D7C" w:rsidR="00E7596E" w:rsidRPr="00CA5DB8" w:rsidRDefault="00E7596E" w:rsidP="00E7596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r w:rsidRPr="00CA5DB8">
        <w:rPr>
          <w:rFonts w:ascii="Arial Narrow" w:hAnsi="Arial Narrow"/>
          <w:sz w:val="20"/>
          <w:szCs w:val="20"/>
        </w:rPr>
        <w:t>Administratorem danych osobowych zawartych w ofercie oraz we wszystkich innych dokumentach składanych przez Wykonawcę w postępowaniu o udzielenie niniejszego zamówienia publicznego jest Regionalny Dyrektor Ochrony Środowiska w Krakowie, ul. Mogilska 25, 31-542 Kraków</w:t>
      </w:r>
    </w:p>
    <w:bookmarkEnd w:id="0"/>
    <w:p w14:paraId="0AD13444" w14:textId="105EB5C0" w:rsidR="00E7596E" w:rsidRPr="00CA5DB8" w:rsidRDefault="00E7596E" w:rsidP="00E7596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>Inspektorem ochrony danych osobowych Zamawiającego jest Marek Siemieniec, ul. Mogilska 25, 31-542 Kraków, e-mail: marek.siemieniec.krakow@rdos.gov.pl</w:t>
      </w:r>
    </w:p>
    <w:p w14:paraId="5B53E740" w14:textId="5FDC4A5E" w:rsidR="00E7596E" w:rsidRPr="00CA5DB8" w:rsidRDefault="00E7596E" w:rsidP="00CA5D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 xml:space="preserve">Dane osobowe, o których mowa w tiret pierwszym, przetwarzane będą na podstawie art. 6 ust. 1 lit. c) RODO w celu związanym z postępowaniem o udzielenie zamówienia publicznego pn.: </w:t>
      </w:r>
      <w:r w:rsidR="00CA5DB8" w:rsidRPr="00CA5DB8">
        <w:rPr>
          <w:rFonts w:ascii="Arial Narrow" w:hAnsi="Arial Narrow"/>
          <w:sz w:val="20"/>
          <w:szCs w:val="20"/>
        </w:rPr>
        <w:t>Świadczenie usług publikacji ogłoszeń w prasie lokalnej na potrzeby projektu nr  POIS.02.04.00-00-0193/16, pn.: „Opracowanie planów zadań ochronnych dla obszarów Natura 2000”</w:t>
      </w:r>
      <w:r w:rsidR="00623ACC" w:rsidRPr="00CA5DB8">
        <w:rPr>
          <w:rFonts w:ascii="Arial Narrow" w:hAnsi="Arial Narrow"/>
          <w:sz w:val="20"/>
          <w:szCs w:val="20"/>
        </w:rPr>
        <w:t>, p</w:t>
      </w:r>
      <w:r w:rsidRPr="00CA5DB8">
        <w:rPr>
          <w:rFonts w:ascii="Arial Narrow" w:hAnsi="Arial Narrow"/>
          <w:sz w:val="20"/>
          <w:szCs w:val="20"/>
        </w:rPr>
        <w:t>rowadzonego w trybie przetargu nieograniczonego.</w:t>
      </w:r>
    </w:p>
    <w:p w14:paraId="3575B800" w14:textId="444326B3" w:rsidR="00E7596E" w:rsidRPr="00CA5DB8" w:rsidRDefault="00E7596E" w:rsidP="00E7596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 xml:space="preserve">Odbiorcami wyżej wymienionych danych osobowych będą osoby lub podmioty </w:t>
      </w:r>
      <w:r w:rsidR="007B7D70" w:rsidRPr="00CA5DB8">
        <w:rPr>
          <w:rFonts w:ascii="Arial Narrow" w:hAnsi="Arial Narrow"/>
          <w:sz w:val="20"/>
          <w:szCs w:val="20"/>
        </w:rPr>
        <w:t>którym udostępniona zostanie dokumentacja postępowania w oparciu o art. 8 oraz art. 96 ust. 3 ustawy z dnia 29 stycznia 2004r. – Prawo zamówień publicznych (tekst jednolity Dz. U. z 2017r. poz. 1579 z późn. zmianami) dalej „ustawa Pzp”.</w:t>
      </w:r>
    </w:p>
    <w:p w14:paraId="344B81D6" w14:textId="6399121E" w:rsidR="007B7D70" w:rsidRPr="00CA5DB8" w:rsidRDefault="007B7D70" w:rsidP="00E7596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 xml:space="preserve">Ww. dane osobowe będą przechowywane zgodnie z art. 97 ust. 1 ustawy Pzp przez okres 4 lat od dnia zakończenia postępowania o udzielenie zamówienia publicznego a jeżeli czas trwania umowy przekracza 4 lata, okres przechowywania obejmuje cały czas trwania umowy. </w:t>
      </w:r>
    </w:p>
    <w:p w14:paraId="0258F027" w14:textId="73D581EB" w:rsidR="007B7D70" w:rsidRPr="00CA5DB8" w:rsidRDefault="007B7D70" w:rsidP="00E7596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 xml:space="preserve">Obowiązek podania danych osobowych bezpośrednio dotyczących osób wymienionych w ofercie oraz we wszelkich innych dokumentach składanych przez Wykonawcę w postępowaniu </w:t>
      </w:r>
      <w:r w:rsidR="000A207E" w:rsidRPr="00CA5DB8">
        <w:rPr>
          <w:rFonts w:ascii="Arial Narrow" w:hAnsi="Arial Narrow"/>
          <w:sz w:val="20"/>
          <w:szCs w:val="20"/>
        </w:rPr>
        <w:t xml:space="preserve">o udzielenie niniejszego zamówienia publicznego jest wymogiem ustawowym określonym w przepisach ustawy Pzp, związanym z udziałem </w:t>
      </w:r>
      <w:r w:rsidR="00571313" w:rsidRPr="00CA5DB8">
        <w:rPr>
          <w:rFonts w:ascii="Arial Narrow" w:hAnsi="Arial Narrow"/>
          <w:sz w:val="20"/>
          <w:szCs w:val="20"/>
        </w:rPr>
        <w:br/>
      </w:r>
      <w:r w:rsidR="000A207E" w:rsidRPr="00CA5DB8">
        <w:rPr>
          <w:rFonts w:ascii="Arial Narrow" w:hAnsi="Arial Narrow"/>
          <w:sz w:val="20"/>
          <w:szCs w:val="20"/>
        </w:rPr>
        <w:t xml:space="preserve">w postępowaniu o udzielenie zamówienia publicznego; konsekwencje niepodania określonych danych wynikają </w:t>
      </w:r>
      <w:r w:rsidR="00571313" w:rsidRPr="00CA5DB8">
        <w:rPr>
          <w:rFonts w:ascii="Arial Narrow" w:hAnsi="Arial Narrow"/>
          <w:sz w:val="20"/>
          <w:szCs w:val="20"/>
        </w:rPr>
        <w:br/>
      </w:r>
      <w:r w:rsidR="000A207E" w:rsidRPr="00CA5DB8">
        <w:rPr>
          <w:rFonts w:ascii="Arial Narrow" w:hAnsi="Arial Narrow"/>
          <w:sz w:val="20"/>
          <w:szCs w:val="20"/>
        </w:rPr>
        <w:t>z ustawy Pzp.</w:t>
      </w:r>
    </w:p>
    <w:p w14:paraId="0A9DABD9" w14:textId="4FB0A8D1" w:rsidR="000A207E" w:rsidRPr="00CA5DB8" w:rsidRDefault="000A207E" w:rsidP="00E7596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>W odniesieniu do danych osobowych ww. osób decyzje nie będą podejmowane w sposób zautomatyzowany, stosowanie do art. 22 RODO.</w:t>
      </w:r>
    </w:p>
    <w:p w14:paraId="4749490B" w14:textId="45E2717E" w:rsidR="000A207E" w:rsidRPr="00CA5DB8" w:rsidRDefault="000A207E" w:rsidP="00E7596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 xml:space="preserve">Każda osoba fizyczna, której dane osobowe przekazano Zamawiającemu w ofercie i/lub innych dokumentach  składanych przez Wykonawcę w postępowaniu o udzielenie zamówienia niniejszego publicznego posiada </w:t>
      </w:r>
    </w:p>
    <w:p w14:paraId="1B28D19B" w14:textId="6FEFC32E" w:rsidR="000A207E" w:rsidRPr="00CA5DB8" w:rsidRDefault="000A207E" w:rsidP="000A207E">
      <w:pPr>
        <w:pStyle w:val="Akapitzlist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>- na podstawie art. 15 RODO prawo dostępu do danych osobowych jej dotyczących.</w:t>
      </w:r>
    </w:p>
    <w:p w14:paraId="5C1FBEFC" w14:textId="09C02816" w:rsidR="000A207E" w:rsidRPr="00CA5DB8" w:rsidRDefault="000A207E" w:rsidP="000A207E">
      <w:pPr>
        <w:pStyle w:val="Akapitzlist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 xml:space="preserve">- na podstawie art. 16 RODO prawo do sprostowania jej danych osobowych </w:t>
      </w:r>
      <w:r w:rsidRPr="00CA5DB8">
        <w:rPr>
          <w:rFonts w:ascii="Arial Narrow" w:hAnsi="Arial Narrow"/>
          <w:sz w:val="20"/>
          <w:szCs w:val="20"/>
          <w:vertAlign w:val="superscript"/>
        </w:rPr>
        <w:t>*</w:t>
      </w:r>
    </w:p>
    <w:p w14:paraId="0622A0D8" w14:textId="60E60297" w:rsidR="000A207E" w:rsidRPr="00CA5DB8" w:rsidRDefault="000A207E" w:rsidP="000A207E">
      <w:pPr>
        <w:pStyle w:val="Akapitzlist"/>
        <w:spacing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  <w:r w:rsidRPr="00CA5DB8">
        <w:rPr>
          <w:rFonts w:ascii="Arial Narrow" w:hAnsi="Arial Narrow"/>
          <w:sz w:val="20"/>
          <w:szCs w:val="20"/>
        </w:rPr>
        <w:t xml:space="preserve">- na podstawie art. 18 RODO prawo żądania od administratora ograniczenia przetwarzania danych osobowych </w:t>
      </w:r>
      <w:r w:rsidR="00571313" w:rsidRPr="00CA5DB8">
        <w:rPr>
          <w:rFonts w:ascii="Arial Narrow" w:hAnsi="Arial Narrow"/>
          <w:sz w:val="20"/>
          <w:szCs w:val="20"/>
        </w:rPr>
        <w:br/>
      </w:r>
      <w:r w:rsidRPr="00CA5DB8">
        <w:rPr>
          <w:rFonts w:ascii="Arial Narrow" w:hAnsi="Arial Narrow"/>
          <w:sz w:val="20"/>
          <w:szCs w:val="20"/>
        </w:rPr>
        <w:t>z zastrzeżeniem przypadków, o których mowa w art. 18 ust. 2 RODO</w:t>
      </w:r>
      <w:r w:rsidRPr="00CA5DB8">
        <w:rPr>
          <w:rFonts w:ascii="Arial Narrow" w:hAnsi="Arial Narrow"/>
          <w:sz w:val="20"/>
          <w:szCs w:val="20"/>
          <w:vertAlign w:val="superscript"/>
        </w:rPr>
        <w:t>**</w:t>
      </w:r>
    </w:p>
    <w:p w14:paraId="0184C1BF" w14:textId="775C5228" w:rsidR="000A207E" w:rsidRPr="00CA5DB8" w:rsidRDefault="000A207E" w:rsidP="000A207E">
      <w:pPr>
        <w:pStyle w:val="Akapitzlist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>- prawo do wniesienia skargi do Prezesa Urzędu Ochrony Danych Osobowych, gdy ta osoba uzna, że przetwarzanie jej dotyczących danych osobowych narusza przepisy RODO.</w:t>
      </w:r>
    </w:p>
    <w:p w14:paraId="2BC8D2ED" w14:textId="47BDF48A" w:rsidR="000A207E" w:rsidRPr="00CA5DB8" w:rsidRDefault="000A207E" w:rsidP="000A207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>Żadnej osobie, której dane osobowe przekazano</w:t>
      </w:r>
      <w:r w:rsidR="00571313" w:rsidRPr="00CA5DB8">
        <w:rPr>
          <w:rFonts w:ascii="Arial Narrow" w:hAnsi="Arial Narrow"/>
          <w:sz w:val="20"/>
          <w:szCs w:val="20"/>
        </w:rPr>
        <w:t xml:space="preserve"> Zamawiającemu w ofercie i/lub innych dokumentach składanych przez Wykonawcę w postępowaniu o udzielenie niniejszego zamówienia publicznego nie przysługuje:</w:t>
      </w:r>
    </w:p>
    <w:p w14:paraId="5D5B25C0" w14:textId="23D0FC52" w:rsidR="00571313" w:rsidRPr="00CA5DB8" w:rsidRDefault="00571313" w:rsidP="00571313">
      <w:pPr>
        <w:pStyle w:val="Akapitzlist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>- w związku z art. 17 ust. 3 lit. b), d) lub e) RODO prawo do usunięcia danych osobowych,</w:t>
      </w:r>
    </w:p>
    <w:p w14:paraId="236C90C2" w14:textId="482E6755" w:rsidR="00571313" w:rsidRPr="00CA5DB8" w:rsidRDefault="00571313" w:rsidP="00571313">
      <w:pPr>
        <w:pStyle w:val="Akapitzlist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>- prawo do przenoszenia danych osobowych, o których mowa w art. 20 RODO,</w:t>
      </w:r>
    </w:p>
    <w:p w14:paraId="27A67614" w14:textId="27C07058" w:rsidR="00571313" w:rsidRPr="00CA5DB8" w:rsidRDefault="00571313" w:rsidP="00571313">
      <w:pPr>
        <w:pStyle w:val="Akapitzlist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</w:rPr>
        <w:t>- na podstawie art. 21 RODO prawo sprzeciwu wobec przetwarzania danych osobowych, gdyż podstawą prawną przetwarzania jej danych osobowych jest art. 6 ust. 1 lit. c) RODO.</w:t>
      </w:r>
    </w:p>
    <w:p w14:paraId="43178C88" w14:textId="298D957E" w:rsidR="00571313" w:rsidRPr="00CA5DB8" w:rsidRDefault="00571313" w:rsidP="0057131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62D38DC2" w14:textId="6FB98EEB" w:rsidR="00571313" w:rsidRPr="00CA5DB8" w:rsidRDefault="00571313" w:rsidP="00571313">
      <w:pPr>
        <w:spacing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CA5DB8">
        <w:rPr>
          <w:rFonts w:ascii="Arial Narrow" w:hAnsi="Arial Narrow"/>
          <w:sz w:val="20"/>
          <w:szCs w:val="20"/>
          <w:vertAlign w:val="superscript"/>
        </w:rPr>
        <w:t xml:space="preserve">*  </w:t>
      </w:r>
      <w:r w:rsidRPr="00CA5DB8">
        <w:rPr>
          <w:rFonts w:ascii="Arial Narrow" w:hAnsi="Arial Narrow"/>
          <w:b/>
          <w:i/>
          <w:sz w:val="20"/>
          <w:szCs w:val="20"/>
        </w:rPr>
        <w:t>Wyjaśnienie</w:t>
      </w:r>
      <w:r w:rsidRPr="00CA5DB8">
        <w:rPr>
          <w:rFonts w:ascii="Arial Narrow" w:hAnsi="Arial Narrow"/>
          <w:i/>
          <w:sz w:val="20"/>
          <w:szCs w:val="20"/>
        </w:rPr>
        <w:t>: skorzystanie z prawa do sprostowania nie może skutkować zmianą wyniku postepowania o udzielenie zamówienia publicznego ani zmianą postanowień umowy w zakresie niezgodnym z ustawą Pzp oraz nie może naruszać integralności protokołu oraz jego załączników.</w:t>
      </w:r>
    </w:p>
    <w:p w14:paraId="3CACC0E9" w14:textId="4F4359B1" w:rsidR="00571313" w:rsidRPr="00CA5DB8" w:rsidRDefault="00571313" w:rsidP="00571313">
      <w:pPr>
        <w:spacing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CA5DB8">
        <w:rPr>
          <w:rFonts w:ascii="Arial Narrow" w:hAnsi="Arial Narrow"/>
          <w:i/>
          <w:sz w:val="20"/>
          <w:szCs w:val="20"/>
          <w:vertAlign w:val="superscript"/>
        </w:rPr>
        <w:t>**</w:t>
      </w:r>
      <w:r w:rsidRPr="00CA5DB8">
        <w:rPr>
          <w:rFonts w:ascii="Arial Narrow" w:hAnsi="Arial Narrow"/>
          <w:i/>
          <w:sz w:val="20"/>
          <w:szCs w:val="20"/>
        </w:rPr>
        <w:t xml:space="preserve"> </w:t>
      </w:r>
      <w:r w:rsidRPr="00CA5DB8">
        <w:rPr>
          <w:rFonts w:ascii="Arial Narrow" w:hAnsi="Arial Narrow"/>
          <w:b/>
          <w:i/>
          <w:sz w:val="20"/>
          <w:szCs w:val="20"/>
        </w:rPr>
        <w:t>Wyjaśnienie:</w:t>
      </w:r>
      <w:r w:rsidRPr="00CA5DB8"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członkowskiego. </w:t>
      </w:r>
    </w:p>
    <w:sectPr w:rsidR="00571313" w:rsidRPr="00CA5D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4E353" w14:textId="77777777" w:rsidR="0089168A" w:rsidRDefault="0089168A" w:rsidP="0089168A">
      <w:pPr>
        <w:spacing w:after="0" w:line="240" w:lineRule="auto"/>
      </w:pPr>
      <w:r>
        <w:separator/>
      </w:r>
    </w:p>
  </w:endnote>
  <w:endnote w:type="continuationSeparator" w:id="0">
    <w:p w14:paraId="15404338" w14:textId="77777777" w:rsidR="0089168A" w:rsidRDefault="0089168A" w:rsidP="0089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6758D" w14:textId="77777777" w:rsidR="0089168A" w:rsidRDefault="0089168A" w:rsidP="0089168A">
      <w:pPr>
        <w:spacing w:after="0" w:line="240" w:lineRule="auto"/>
      </w:pPr>
      <w:r>
        <w:separator/>
      </w:r>
    </w:p>
  </w:footnote>
  <w:footnote w:type="continuationSeparator" w:id="0">
    <w:p w14:paraId="12FF51F1" w14:textId="77777777" w:rsidR="0089168A" w:rsidRDefault="0089168A" w:rsidP="0089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5A0F" w14:textId="0D2C7C95" w:rsidR="0089168A" w:rsidRDefault="0089168A">
    <w:pPr>
      <w:pStyle w:val="Nagwek"/>
    </w:pPr>
    <w:r w:rsidRPr="00622B0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6D90D2" wp14:editId="11596BB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381500" cy="438150"/>
          <wp:effectExtent l="0" t="0" r="0" b="0"/>
          <wp:wrapNone/>
          <wp:docPr id="2" name="Obraz 2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3CECD5" w14:textId="77777777" w:rsidR="0089168A" w:rsidRDefault="008916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480"/>
    <w:multiLevelType w:val="hybridMultilevel"/>
    <w:tmpl w:val="499C3550"/>
    <w:lvl w:ilvl="0" w:tplc="03FA0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7275"/>
    <w:multiLevelType w:val="hybridMultilevel"/>
    <w:tmpl w:val="A49EF0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42B1"/>
    <w:multiLevelType w:val="hybridMultilevel"/>
    <w:tmpl w:val="0AF26786"/>
    <w:lvl w:ilvl="0" w:tplc="95A66D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C3B9A"/>
    <w:multiLevelType w:val="hybridMultilevel"/>
    <w:tmpl w:val="2A00BA84"/>
    <w:lvl w:ilvl="0" w:tplc="3FAC00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6F"/>
    <w:rsid w:val="000A207E"/>
    <w:rsid w:val="00360F71"/>
    <w:rsid w:val="004B315E"/>
    <w:rsid w:val="00571313"/>
    <w:rsid w:val="00623ACC"/>
    <w:rsid w:val="00643099"/>
    <w:rsid w:val="006B4AEC"/>
    <w:rsid w:val="007B7D70"/>
    <w:rsid w:val="0089168A"/>
    <w:rsid w:val="00A1794D"/>
    <w:rsid w:val="00CA5DB8"/>
    <w:rsid w:val="00DB456F"/>
    <w:rsid w:val="00E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6A9C"/>
  <w15:chartTrackingRefBased/>
  <w15:docId w15:val="{217680F7-393A-4E14-B464-C17A882D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9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8A"/>
  </w:style>
  <w:style w:type="paragraph" w:styleId="Stopka">
    <w:name w:val="footer"/>
    <w:basedOn w:val="Normalny"/>
    <w:link w:val="StopkaZnak"/>
    <w:uiPriority w:val="99"/>
    <w:unhideWhenUsed/>
    <w:rsid w:val="00891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8A"/>
  </w:style>
  <w:style w:type="paragraph" w:styleId="Tekstdymka">
    <w:name w:val="Balloon Text"/>
    <w:basedOn w:val="Normalny"/>
    <w:link w:val="TekstdymkaZnak"/>
    <w:uiPriority w:val="99"/>
    <w:semiHidden/>
    <w:unhideWhenUsed/>
    <w:rsid w:val="0089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Rusinek</dc:creator>
  <cp:keywords/>
  <dc:description/>
  <cp:lastModifiedBy>Izabela Znamirowska</cp:lastModifiedBy>
  <cp:revision>8</cp:revision>
  <cp:lastPrinted>2018-06-29T09:51:00Z</cp:lastPrinted>
  <dcterms:created xsi:type="dcterms:W3CDTF">2018-06-12T08:43:00Z</dcterms:created>
  <dcterms:modified xsi:type="dcterms:W3CDTF">2018-06-29T09:51:00Z</dcterms:modified>
</cp:coreProperties>
</file>